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EAFF08" w14:textId="0AE1EC06" w:rsidR="00C74FE2" w:rsidRPr="00806B7F" w:rsidRDefault="00C74FE2" w:rsidP="00C74FE2">
      <w:pPr>
        <w:spacing w:line="312" w:lineRule="auto"/>
        <w:ind w:left="114"/>
      </w:pPr>
    </w:p>
    <w:p w14:paraId="2A46A508" w14:textId="77777777" w:rsidR="00C74FE2" w:rsidRPr="00806B7F" w:rsidRDefault="00C74FE2" w:rsidP="00C74FE2">
      <w:pPr>
        <w:spacing w:line="312" w:lineRule="auto"/>
      </w:pPr>
    </w:p>
    <w:p w14:paraId="7335F68D" w14:textId="77777777" w:rsidR="00C74FE2" w:rsidRPr="00806B7F" w:rsidRDefault="00C74FE2" w:rsidP="00C74FE2">
      <w:pPr>
        <w:spacing w:line="312" w:lineRule="auto"/>
      </w:pPr>
    </w:p>
    <w:p w14:paraId="78406679" w14:textId="48793F3F" w:rsidR="00C74FE2" w:rsidRPr="00806B7F" w:rsidRDefault="00C74FE2" w:rsidP="00C74FE2">
      <w:pPr>
        <w:spacing w:line="312" w:lineRule="auto"/>
        <w:jc w:val="center"/>
      </w:pPr>
      <w:r>
        <w:rPr>
          <w:b/>
          <w:sz w:val="36"/>
        </w:rPr>
        <w:t>SPECYFIKACJA TECHNICZNA</w:t>
      </w:r>
      <w:r>
        <w:rPr>
          <w:b/>
          <w:spacing w:val="-72"/>
          <w:sz w:val="36"/>
        </w:rPr>
        <w:t xml:space="preserve"> </w:t>
      </w:r>
      <w:r>
        <w:rPr>
          <w:b/>
          <w:sz w:val="36"/>
        </w:rPr>
        <w:t>WYKONANIA I ODBIORU ROBÓT BUDOWLANYCH</w:t>
      </w:r>
    </w:p>
    <w:p w14:paraId="59A8157C" w14:textId="77777777" w:rsidR="00C74FE2" w:rsidRPr="00806B7F" w:rsidRDefault="00C74FE2" w:rsidP="00C74FE2">
      <w:pPr>
        <w:spacing w:line="312" w:lineRule="auto"/>
      </w:pPr>
    </w:p>
    <w:p w14:paraId="204D14AF" w14:textId="77777777" w:rsidR="00C74FE2" w:rsidRPr="00806B7F" w:rsidRDefault="00C74FE2" w:rsidP="00C74FE2">
      <w:pPr>
        <w:spacing w:before="9" w:line="312" w:lineRule="auto"/>
      </w:pPr>
    </w:p>
    <w:p w14:paraId="481F40DC" w14:textId="77777777" w:rsidR="00C74FE2" w:rsidRPr="00806B7F" w:rsidRDefault="00C74FE2" w:rsidP="00C74FE2">
      <w:pPr>
        <w:spacing w:line="312" w:lineRule="auto"/>
      </w:pPr>
    </w:p>
    <w:p w14:paraId="0999A83B" w14:textId="77777777" w:rsidR="00C74FE2" w:rsidRDefault="00C74FE2" w:rsidP="00C74FE2">
      <w:pPr>
        <w:spacing w:before="22"/>
        <w:ind w:left="84"/>
        <w:rPr>
          <w:b/>
          <w:sz w:val="32"/>
        </w:rPr>
      </w:pPr>
    </w:p>
    <w:p w14:paraId="75293D76" w14:textId="77777777" w:rsidR="00C74FE2" w:rsidRPr="00C74FE2" w:rsidRDefault="00C74FE2" w:rsidP="00C74FE2">
      <w:pPr>
        <w:spacing w:before="22"/>
        <w:ind w:left="84"/>
        <w:rPr>
          <w:b/>
          <w:sz w:val="28"/>
          <w:szCs w:val="28"/>
        </w:rPr>
      </w:pPr>
    </w:p>
    <w:p w14:paraId="76D80E01" w14:textId="77777777" w:rsidR="00C74FE2" w:rsidRPr="00C74FE2" w:rsidRDefault="00C74FE2" w:rsidP="00C74FE2">
      <w:pPr>
        <w:spacing w:before="22"/>
        <w:ind w:left="84"/>
        <w:rPr>
          <w:b/>
          <w:sz w:val="28"/>
          <w:szCs w:val="28"/>
        </w:rPr>
      </w:pPr>
    </w:p>
    <w:p w14:paraId="456B4C42" w14:textId="4A27E063" w:rsidR="00C74FE2" w:rsidRPr="00C74FE2" w:rsidRDefault="00C74FE2" w:rsidP="00F6668E">
      <w:pPr>
        <w:spacing w:before="22"/>
        <w:jc w:val="center"/>
        <w:rPr>
          <w:b/>
          <w:sz w:val="28"/>
          <w:szCs w:val="28"/>
        </w:rPr>
      </w:pPr>
      <w:r w:rsidRPr="00C74FE2">
        <w:rPr>
          <w:b/>
          <w:sz w:val="28"/>
          <w:szCs w:val="28"/>
        </w:rPr>
        <w:t>Nazwa zadania:</w:t>
      </w:r>
    </w:p>
    <w:p w14:paraId="0515A975" w14:textId="77777777" w:rsidR="00C74FE2" w:rsidRDefault="00C74FE2" w:rsidP="00F6668E">
      <w:pPr>
        <w:spacing w:before="10"/>
        <w:jc w:val="center"/>
        <w:rPr>
          <w:b/>
          <w:sz w:val="28"/>
          <w:szCs w:val="28"/>
        </w:rPr>
      </w:pPr>
    </w:p>
    <w:p w14:paraId="4059614F" w14:textId="4FF1DB8F" w:rsidR="00C74FE2" w:rsidRPr="00C74FE2" w:rsidRDefault="00C74FE2" w:rsidP="00F6668E">
      <w:pPr>
        <w:spacing w:before="10"/>
        <w:jc w:val="center"/>
        <w:rPr>
          <w:rFonts w:ascii="Arial" w:hAnsi="Arial"/>
          <w:b/>
          <w:i/>
          <w:color w:val="FF0000"/>
          <w:sz w:val="28"/>
          <w:szCs w:val="28"/>
        </w:rPr>
      </w:pPr>
      <w:r w:rsidRPr="00C74FE2">
        <w:rPr>
          <w:b/>
          <w:sz w:val="28"/>
          <w:szCs w:val="28"/>
        </w:rPr>
        <w:t>„</w:t>
      </w:r>
      <w:bookmarkStart w:id="0" w:name="_Hlk219968748"/>
      <w:r w:rsidR="007F7361" w:rsidRPr="000A06F8">
        <w:rPr>
          <w:b/>
          <w:bCs/>
          <w:sz w:val="24"/>
          <w:szCs w:val="24"/>
        </w:rPr>
        <w:t xml:space="preserve">Wykonanie </w:t>
      </w:r>
      <w:r w:rsidR="003D06E7">
        <w:rPr>
          <w:b/>
          <w:bCs/>
          <w:sz w:val="24"/>
          <w:szCs w:val="24"/>
        </w:rPr>
        <w:t>robót</w:t>
      </w:r>
      <w:r w:rsidR="007F7361" w:rsidRPr="000A06F8">
        <w:rPr>
          <w:b/>
          <w:bCs/>
          <w:sz w:val="24"/>
          <w:szCs w:val="24"/>
        </w:rPr>
        <w:t xml:space="preserve"> remontowych w budynku Sądu Rejonowego </w:t>
      </w:r>
      <w:bookmarkEnd w:id="0"/>
      <w:r w:rsidR="007F7361" w:rsidRPr="000A06F8">
        <w:rPr>
          <w:b/>
          <w:bCs/>
          <w:sz w:val="24"/>
          <w:szCs w:val="24"/>
        </w:rPr>
        <w:t>w Staszowie</w:t>
      </w:r>
      <w:r w:rsidRPr="00C74FE2">
        <w:rPr>
          <w:b/>
          <w:sz w:val="28"/>
          <w:szCs w:val="28"/>
        </w:rPr>
        <w:t>”</w:t>
      </w:r>
    </w:p>
    <w:p w14:paraId="5EB873A3" w14:textId="77777777" w:rsidR="00C74FE2" w:rsidRPr="00C74FE2" w:rsidRDefault="00C74FE2" w:rsidP="00F6668E">
      <w:pPr>
        <w:spacing w:line="312" w:lineRule="auto"/>
        <w:jc w:val="center"/>
        <w:rPr>
          <w:sz w:val="28"/>
          <w:szCs w:val="28"/>
        </w:rPr>
      </w:pPr>
    </w:p>
    <w:p w14:paraId="5D3FED27" w14:textId="77777777" w:rsidR="00C74FE2" w:rsidRPr="00C74FE2" w:rsidRDefault="00C74FE2" w:rsidP="00C74FE2">
      <w:pPr>
        <w:spacing w:before="22"/>
        <w:ind w:left="84"/>
        <w:rPr>
          <w:b/>
          <w:sz w:val="28"/>
          <w:szCs w:val="28"/>
        </w:rPr>
      </w:pPr>
    </w:p>
    <w:p w14:paraId="745992CA" w14:textId="77777777" w:rsidR="00C74FE2" w:rsidRPr="00C74FE2" w:rsidRDefault="00C74FE2" w:rsidP="00C74FE2">
      <w:pPr>
        <w:spacing w:before="22"/>
        <w:ind w:left="84"/>
        <w:rPr>
          <w:b/>
          <w:sz w:val="28"/>
          <w:szCs w:val="28"/>
        </w:rPr>
      </w:pPr>
    </w:p>
    <w:p w14:paraId="503F7357" w14:textId="77777777" w:rsidR="00C74FE2" w:rsidRPr="00C74FE2" w:rsidRDefault="00C74FE2" w:rsidP="00C74FE2">
      <w:pPr>
        <w:spacing w:before="22"/>
        <w:ind w:left="84"/>
        <w:rPr>
          <w:b/>
          <w:sz w:val="28"/>
          <w:szCs w:val="28"/>
        </w:rPr>
      </w:pPr>
    </w:p>
    <w:p w14:paraId="73963612" w14:textId="77777777" w:rsidR="00C74FE2" w:rsidRPr="00C74FE2" w:rsidRDefault="00C74FE2" w:rsidP="00C74FE2">
      <w:pPr>
        <w:spacing w:before="22"/>
        <w:ind w:left="84"/>
        <w:rPr>
          <w:b/>
          <w:sz w:val="28"/>
          <w:szCs w:val="28"/>
        </w:rPr>
      </w:pPr>
    </w:p>
    <w:p w14:paraId="3639ADA2" w14:textId="77777777" w:rsidR="00C74FE2" w:rsidRPr="00C74FE2" w:rsidRDefault="00C74FE2" w:rsidP="00C74FE2">
      <w:pPr>
        <w:spacing w:before="22"/>
        <w:ind w:left="84"/>
        <w:rPr>
          <w:b/>
          <w:sz w:val="28"/>
          <w:szCs w:val="28"/>
        </w:rPr>
      </w:pPr>
    </w:p>
    <w:p w14:paraId="3631E3CB" w14:textId="77777777" w:rsidR="00C74FE2" w:rsidRPr="00C74FE2" w:rsidRDefault="00C74FE2" w:rsidP="00C74FE2">
      <w:pPr>
        <w:spacing w:before="22"/>
        <w:ind w:left="84"/>
        <w:rPr>
          <w:b/>
          <w:sz w:val="28"/>
          <w:szCs w:val="28"/>
        </w:rPr>
      </w:pPr>
    </w:p>
    <w:p w14:paraId="212FA275" w14:textId="77777777" w:rsidR="00C74FE2" w:rsidRPr="00C74FE2" w:rsidRDefault="00C74FE2" w:rsidP="00C74FE2">
      <w:pPr>
        <w:spacing w:before="22"/>
        <w:ind w:left="84"/>
        <w:rPr>
          <w:b/>
          <w:sz w:val="28"/>
          <w:szCs w:val="28"/>
        </w:rPr>
      </w:pPr>
    </w:p>
    <w:p w14:paraId="50C10F9C" w14:textId="5102C7FD" w:rsidR="00C74FE2" w:rsidRPr="00C74FE2" w:rsidRDefault="00C74FE2" w:rsidP="00C74FE2">
      <w:pPr>
        <w:spacing w:before="22"/>
        <w:ind w:left="84"/>
        <w:rPr>
          <w:b/>
          <w:sz w:val="28"/>
          <w:szCs w:val="28"/>
        </w:rPr>
      </w:pPr>
      <w:r w:rsidRPr="00C74FE2">
        <w:rPr>
          <w:b/>
          <w:sz w:val="28"/>
          <w:szCs w:val="28"/>
        </w:rPr>
        <w:t>Inwestor: Sąd Okręgowy w Kielcach, Kielce ul. Seminaryjska 12a.</w:t>
      </w:r>
    </w:p>
    <w:p w14:paraId="35199E66" w14:textId="32DE71F7" w:rsidR="00C74FE2" w:rsidRPr="00C74FE2" w:rsidRDefault="00C74FE2" w:rsidP="00C74FE2">
      <w:pPr>
        <w:spacing w:before="22"/>
        <w:ind w:left="84"/>
        <w:rPr>
          <w:b/>
          <w:sz w:val="28"/>
          <w:szCs w:val="28"/>
        </w:rPr>
      </w:pPr>
    </w:p>
    <w:p w14:paraId="1AC6F271" w14:textId="618065CB" w:rsidR="00C74FE2" w:rsidRPr="00C74FE2" w:rsidRDefault="00C74FE2" w:rsidP="00C74FE2">
      <w:pPr>
        <w:spacing w:before="22"/>
        <w:ind w:left="84"/>
        <w:rPr>
          <w:b/>
          <w:sz w:val="28"/>
          <w:szCs w:val="28"/>
        </w:rPr>
      </w:pPr>
      <w:r w:rsidRPr="00C74FE2">
        <w:rPr>
          <w:b/>
          <w:sz w:val="28"/>
          <w:szCs w:val="28"/>
        </w:rPr>
        <w:t xml:space="preserve">Użytkownik: Sądu Rejonowego w Staszowie, Staszów ul. </w:t>
      </w:r>
      <w:r w:rsidR="00A3163A">
        <w:rPr>
          <w:b/>
          <w:sz w:val="28"/>
          <w:szCs w:val="28"/>
        </w:rPr>
        <w:t xml:space="preserve">T. </w:t>
      </w:r>
      <w:r w:rsidRPr="00C74FE2">
        <w:rPr>
          <w:b/>
          <w:sz w:val="28"/>
          <w:szCs w:val="28"/>
        </w:rPr>
        <w:t>Kościuszki 2.</w:t>
      </w:r>
    </w:p>
    <w:p w14:paraId="6539182B" w14:textId="77777777" w:rsidR="00C74FE2" w:rsidRPr="00C74FE2" w:rsidRDefault="00C74FE2" w:rsidP="00C74FE2">
      <w:pPr>
        <w:spacing w:line="312" w:lineRule="auto"/>
        <w:rPr>
          <w:sz w:val="28"/>
          <w:szCs w:val="28"/>
        </w:rPr>
      </w:pPr>
    </w:p>
    <w:p w14:paraId="5A610F4C" w14:textId="77777777" w:rsidR="00C74FE2" w:rsidRPr="00806B7F" w:rsidRDefault="00C74FE2" w:rsidP="00C74FE2">
      <w:pPr>
        <w:spacing w:before="9" w:line="312" w:lineRule="auto"/>
      </w:pPr>
    </w:p>
    <w:p w14:paraId="5021FCF1" w14:textId="77777777" w:rsidR="00C74FE2" w:rsidRPr="00806B7F" w:rsidRDefault="00C74FE2" w:rsidP="00C74FE2">
      <w:pPr>
        <w:spacing w:line="312" w:lineRule="auto"/>
      </w:pPr>
    </w:p>
    <w:p w14:paraId="42F18856" w14:textId="77777777" w:rsidR="00C74FE2" w:rsidRPr="00806B7F" w:rsidRDefault="00C74FE2" w:rsidP="00C74FE2">
      <w:pPr>
        <w:spacing w:line="312" w:lineRule="auto"/>
      </w:pPr>
    </w:p>
    <w:p w14:paraId="47081C77" w14:textId="77777777" w:rsidR="00C74FE2" w:rsidRPr="00806B7F" w:rsidRDefault="00C74FE2" w:rsidP="00C74FE2">
      <w:pPr>
        <w:spacing w:line="312" w:lineRule="auto"/>
      </w:pPr>
    </w:p>
    <w:p w14:paraId="1D38D72D" w14:textId="77777777" w:rsidR="00C74FE2" w:rsidRPr="00806B7F" w:rsidRDefault="00C74FE2" w:rsidP="00C74FE2">
      <w:pPr>
        <w:spacing w:line="312" w:lineRule="auto"/>
      </w:pPr>
    </w:p>
    <w:p w14:paraId="0A574047" w14:textId="77777777" w:rsidR="00C74FE2" w:rsidRDefault="00C74FE2" w:rsidP="00C74FE2">
      <w:pPr>
        <w:spacing w:line="312" w:lineRule="auto"/>
        <w:jc w:val="center"/>
      </w:pPr>
    </w:p>
    <w:p w14:paraId="5049A85A" w14:textId="54DC2732" w:rsidR="00C74FE2" w:rsidRDefault="00C74FE2" w:rsidP="00C74FE2">
      <w:pPr>
        <w:spacing w:line="312" w:lineRule="auto"/>
        <w:jc w:val="center"/>
      </w:pPr>
    </w:p>
    <w:p w14:paraId="1CD89596" w14:textId="3BEF6EF6" w:rsidR="00C74FE2" w:rsidRDefault="00C74FE2" w:rsidP="00C74FE2">
      <w:pPr>
        <w:spacing w:line="312" w:lineRule="auto"/>
        <w:jc w:val="center"/>
      </w:pPr>
    </w:p>
    <w:p w14:paraId="6B80BA8B" w14:textId="448144E8" w:rsidR="00C74FE2" w:rsidRDefault="00C74FE2" w:rsidP="00C74FE2">
      <w:pPr>
        <w:spacing w:line="312" w:lineRule="auto"/>
        <w:jc w:val="center"/>
      </w:pPr>
    </w:p>
    <w:p w14:paraId="2E3D4D07" w14:textId="00C0C9BB" w:rsidR="00C74FE2" w:rsidRDefault="00C74FE2" w:rsidP="00C74FE2">
      <w:pPr>
        <w:spacing w:line="312" w:lineRule="auto"/>
        <w:jc w:val="center"/>
      </w:pPr>
    </w:p>
    <w:p w14:paraId="7F07C9A5" w14:textId="77777777" w:rsidR="00C74FE2" w:rsidRPr="00806B7F" w:rsidRDefault="00C74FE2" w:rsidP="00C74FE2">
      <w:pPr>
        <w:spacing w:line="312" w:lineRule="auto"/>
        <w:jc w:val="center"/>
      </w:pPr>
    </w:p>
    <w:p w14:paraId="34CC6641" w14:textId="77777777" w:rsidR="00C74FE2" w:rsidRPr="00806B7F" w:rsidRDefault="00C74FE2" w:rsidP="00C74FE2">
      <w:pPr>
        <w:spacing w:line="312" w:lineRule="auto"/>
        <w:jc w:val="center"/>
      </w:pPr>
    </w:p>
    <w:p w14:paraId="207B9220" w14:textId="50A4945A" w:rsidR="00C74FE2" w:rsidRPr="00806B7F" w:rsidRDefault="00C74FE2" w:rsidP="00C74FE2">
      <w:pPr>
        <w:spacing w:line="312" w:lineRule="auto"/>
        <w:jc w:val="center"/>
        <w:sectPr w:rsidR="00C74FE2" w:rsidRPr="00806B7F" w:rsidSect="00C74FE2">
          <w:headerReference w:type="default" r:id="rId7"/>
          <w:footerReference w:type="default" r:id="rId8"/>
          <w:pgSz w:w="11900" w:h="16840"/>
          <w:pgMar w:top="1600" w:right="440" w:bottom="280" w:left="680" w:header="708" w:footer="708" w:gutter="0"/>
          <w:cols w:space="708"/>
        </w:sectPr>
      </w:pPr>
      <w:r w:rsidRPr="00806B7F">
        <w:t xml:space="preserve">Kielce, </w:t>
      </w:r>
      <w:r>
        <w:t>kwiecień</w:t>
      </w:r>
      <w:r w:rsidRPr="00806B7F">
        <w:t xml:space="preserve"> 202</w:t>
      </w:r>
      <w:r>
        <w:t>6</w:t>
      </w:r>
      <w:r w:rsidRPr="00806B7F">
        <w:t xml:space="preserve"> r. </w:t>
      </w:r>
    </w:p>
    <w:p w14:paraId="3FA1862E" w14:textId="77777777" w:rsidR="00C74FE2" w:rsidRPr="007F7361" w:rsidRDefault="00C74FE2" w:rsidP="00C74FE2">
      <w:pPr>
        <w:pStyle w:val="Nagwek2"/>
        <w:spacing w:before="224" w:line="312" w:lineRule="auto"/>
        <w:ind w:left="115"/>
        <w:jc w:val="left"/>
        <w:rPr>
          <w:rFonts w:ascii="Times New Roman" w:hAnsi="Times New Roman" w:cs="Times New Roman"/>
          <w:sz w:val="22"/>
          <w:szCs w:val="22"/>
        </w:rPr>
      </w:pPr>
      <w:r w:rsidRPr="00806B7F">
        <w:rPr>
          <w:rFonts w:ascii="Times New Roman" w:hAnsi="Times New Roman" w:cs="Times New Roman"/>
          <w:sz w:val="22"/>
          <w:szCs w:val="22"/>
        </w:rPr>
        <w:lastRenderedPageBreak/>
        <w:t>Spis treści:</w:t>
      </w:r>
    </w:p>
    <w:sdt>
      <w:sdtPr>
        <w:rPr>
          <w:sz w:val="22"/>
          <w:szCs w:val="22"/>
        </w:rPr>
        <w:id w:val="621819741"/>
        <w:docPartObj>
          <w:docPartGallery w:val="Table of Contents"/>
          <w:docPartUnique/>
        </w:docPartObj>
      </w:sdtPr>
      <w:sdtEndPr/>
      <w:sdtContent>
        <w:p w14:paraId="32A56129" w14:textId="47D38C52" w:rsidR="00C74FE2" w:rsidRPr="007F7361" w:rsidRDefault="005F2E61" w:rsidP="00C74FE2">
          <w:pPr>
            <w:pStyle w:val="Tekstpodstawowy"/>
            <w:numPr>
              <w:ilvl w:val="0"/>
              <w:numId w:val="2"/>
            </w:numPr>
            <w:tabs>
              <w:tab w:val="right" w:leader="dot" w:pos="10661"/>
            </w:tabs>
            <w:spacing w:before="276" w:line="312" w:lineRule="auto"/>
            <w:rPr>
              <w:sz w:val="22"/>
              <w:szCs w:val="22"/>
            </w:rPr>
          </w:pPr>
          <w:hyperlink w:anchor="_TOC_250002" w:history="1">
            <w:r w:rsidR="00C74FE2" w:rsidRPr="007F7361">
              <w:rPr>
                <w:sz w:val="22"/>
                <w:szCs w:val="22"/>
              </w:rPr>
              <w:t>ST.00</w:t>
            </w:r>
            <w:r w:rsidR="00C74FE2" w:rsidRPr="007F7361">
              <w:rPr>
                <w:spacing w:val="-6"/>
                <w:sz w:val="22"/>
                <w:szCs w:val="22"/>
              </w:rPr>
              <w:t xml:space="preserve"> </w:t>
            </w:r>
            <w:r w:rsidR="00C74FE2" w:rsidRPr="007F7361">
              <w:rPr>
                <w:sz w:val="22"/>
                <w:szCs w:val="22"/>
              </w:rPr>
              <w:t>WYMAGANIA</w:t>
            </w:r>
            <w:r w:rsidR="00C74FE2" w:rsidRPr="007F7361">
              <w:rPr>
                <w:spacing w:val="-14"/>
                <w:sz w:val="22"/>
                <w:szCs w:val="22"/>
              </w:rPr>
              <w:t xml:space="preserve"> </w:t>
            </w:r>
            <w:r w:rsidR="00C74FE2" w:rsidRPr="007F7361">
              <w:rPr>
                <w:sz w:val="22"/>
                <w:szCs w:val="22"/>
              </w:rPr>
              <w:t>OGÓLNE</w:t>
            </w:r>
          </w:hyperlink>
        </w:p>
        <w:p w14:paraId="0D8D428E" w14:textId="19BAEE2C" w:rsidR="00C74FE2" w:rsidRPr="007F7361" w:rsidRDefault="00C74FE2" w:rsidP="00C74FE2">
          <w:pPr>
            <w:pStyle w:val="Tekstpodstawowy"/>
            <w:numPr>
              <w:ilvl w:val="0"/>
              <w:numId w:val="2"/>
            </w:numPr>
            <w:tabs>
              <w:tab w:val="right" w:leader="dot" w:pos="10661"/>
            </w:tabs>
            <w:spacing w:line="312" w:lineRule="auto"/>
            <w:rPr>
              <w:sz w:val="22"/>
              <w:szCs w:val="22"/>
            </w:rPr>
          </w:pPr>
          <w:r w:rsidRPr="007F7361">
            <w:rPr>
              <w:spacing w:val="-3"/>
              <w:sz w:val="22"/>
              <w:szCs w:val="22"/>
            </w:rPr>
            <w:t>SZCZEGÓŁOWA</w:t>
          </w:r>
          <w:r w:rsidRPr="007F7361">
            <w:rPr>
              <w:spacing w:val="-15"/>
              <w:sz w:val="22"/>
              <w:szCs w:val="22"/>
            </w:rPr>
            <w:t xml:space="preserve"> </w:t>
          </w:r>
          <w:r w:rsidRPr="007F7361">
            <w:rPr>
              <w:sz w:val="22"/>
              <w:szCs w:val="22"/>
            </w:rPr>
            <w:t>SPECYFIKACJA</w:t>
          </w:r>
          <w:r w:rsidRPr="007F7361">
            <w:rPr>
              <w:spacing w:val="-18"/>
              <w:sz w:val="22"/>
              <w:szCs w:val="22"/>
            </w:rPr>
            <w:t xml:space="preserve"> </w:t>
          </w:r>
          <w:r w:rsidRPr="007F7361">
            <w:rPr>
              <w:sz w:val="22"/>
              <w:szCs w:val="22"/>
            </w:rPr>
            <w:t>WYKONANIA I ODBIORU</w:t>
          </w:r>
          <w:r w:rsidRPr="007F7361">
            <w:rPr>
              <w:spacing w:val="-1"/>
              <w:sz w:val="22"/>
              <w:szCs w:val="22"/>
            </w:rPr>
            <w:t xml:space="preserve"> </w:t>
          </w:r>
          <w:r w:rsidRPr="007F7361">
            <w:rPr>
              <w:sz w:val="22"/>
              <w:szCs w:val="22"/>
            </w:rPr>
            <w:t>ROBÓT</w:t>
          </w:r>
          <w:r w:rsidRPr="007F7361">
            <w:rPr>
              <w:spacing w:val="-5"/>
              <w:sz w:val="22"/>
              <w:szCs w:val="22"/>
            </w:rPr>
            <w:t xml:space="preserve"> </w:t>
          </w:r>
          <w:r w:rsidRPr="007F7361">
            <w:rPr>
              <w:sz w:val="22"/>
              <w:szCs w:val="22"/>
            </w:rPr>
            <w:t>BUDOWLANYCH</w:t>
          </w:r>
        </w:p>
        <w:p w14:paraId="7F3F0132" w14:textId="77777777" w:rsidR="00C74FE2" w:rsidRPr="007F7361" w:rsidRDefault="00C74FE2" w:rsidP="00F6668E">
          <w:pPr>
            <w:pStyle w:val="Tekstpodstawowy"/>
            <w:numPr>
              <w:ilvl w:val="1"/>
              <w:numId w:val="83"/>
            </w:numPr>
            <w:tabs>
              <w:tab w:val="right" w:leader="dot" w:pos="10661"/>
            </w:tabs>
            <w:spacing w:line="312" w:lineRule="auto"/>
            <w:rPr>
              <w:sz w:val="22"/>
              <w:szCs w:val="22"/>
            </w:rPr>
          </w:pPr>
          <w:r w:rsidRPr="007F7361">
            <w:rPr>
              <w:sz w:val="22"/>
              <w:szCs w:val="22"/>
            </w:rPr>
            <w:t>SST.02.01 PRACE PRZYGOTOWAWCZE</w:t>
          </w:r>
        </w:p>
        <w:p w14:paraId="2F1DE389" w14:textId="334FD34B" w:rsidR="00C74FE2" w:rsidRPr="007F7361" w:rsidRDefault="00C74FE2" w:rsidP="00F6668E">
          <w:pPr>
            <w:pStyle w:val="Tekstpodstawowy"/>
            <w:numPr>
              <w:ilvl w:val="1"/>
              <w:numId w:val="83"/>
            </w:numPr>
            <w:tabs>
              <w:tab w:val="right" w:leader="dot" w:pos="10661"/>
            </w:tabs>
            <w:spacing w:line="312" w:lineRule="auto"/>
            <w:rPr>
              <w:sz w:val="22"/>
              <w:szCs w:val="22"/>
            </w:rPr>
          </w:pPr>
          <w:r w:rsidRPr="007F7361">
            <w:rPr>
              <w:sz w:val="22"/>
              <w:szCs w:val="22"/>
            </w:rPr>
            <w:t>SST.02.02</w:t>
          </w:r>
          <w:hyperlink w:anchor="_TOC_250000" w:history="1">
            <w:r w:rsidRPr="007F7361">
              <w:rPr>
                <w:sz w:val="22"/>
                <w:szCs w:val="22"/>
              </w:rPr>
              <w:t xml:space="preserve"> ROBOTY</w:t>
            </w:r>
            <w:r w:rsidRPr="007F7361">
              <w:rPr>
                <w:spacing w:val="-8"/>
                <w:sz w:val="22"/>
                <w:szCs w:val="22"/>
              </w:rPr>
              <w:t xml:space="preserve"> </w:t>
            </w:r>
            <w:r w:rsidRPr="007F7361">
              <w:rPr>
                <w:sz w:val="22"/>
                <w:szCs w:val="22"/>
              </w:rPr>
              <w:t>MALARSKIE</w:t>
            </w:r>
          </w:hyperlink>
        </w:p>
        <w:p w14:paraId="28AEC8BA" w14:textId="1869BEC3" w:rsidR="00C74FE2" w:rsidRPr="007F7361" w:rsidRDefault="00C74FE2" w:rsidP="00F6668E">
          <w:pPr>
            <w:pStyle w:val="Tekstpodstawowy"/>
            <w:numPr>
              <w:ilvl w:val="1"/>
              <w:numId w:val="83"/>
            </w:numPr>
            <w:tabs>
              <w:tab w:val="right" w:leader="dot" w:pos="10661"/>
            </w:tabs>
            <w:spacing w:line="312" w:lineRule="auto"/>
            <w:rPr>
              <w:sz w:val="22"/>
              <w:szCs w:val="22"/>
            </w:rPr>
          </w:pPr>
          <w:r w:rsidRPr="007F7361">
            <w:rPr>
              <w:sz w:val="22"/>
              <w:szCs w:val="22"/>
            </w:rPr>
            <w:t xml:space="preserve">SST.02.03 ROBOTY </w:t>
          </w:r>
          <w:r w:rsidR="0016242B" w:rsidRPr="007F7361">
            <w:rPr>
              <w:sz w:val="22"/>
              <w:szCs w:val="22"/>
            </w:rPr>
            <w:t>POSADZKARSKIE</w:t>
          </w:r>
        </w:p>
        <w:p w14:paraId="68134C8C" w14:textId="77777777" w:rsidR="00F6668E" w:rsidRPr="007F7361" w:rsidRDefault="00C74FE2" w:rsidP="00F6668E">
          <w:pPr>
            <w:pStyle w:val="Tekstpodstawowy"/>
            <w:numPr>
              <w:ilvl w:val="1"/>
              <w:numId w:val="83"/>
            </w:numPr>
            <w:tabs>
              <w:tab w:val="right" w:leader="dot" w:pos="10661"/>
            </w:tabs>
            <w:spacing w:line="312" w:lineRule="auto"/>
            <w:rPr>
              <w:sz w:val="22"/>
              <w:szCs w:val="22"/>
            </w:rPr>
          </w:pPr>
          <w:r w:rsidRPr="007F7361">
            <w:rPr>
              <w:sz w:val="22"/>
              <w:szCs w:val="22"/>
            </w:rPr>
            <w:t xml:space="preserve">SST.02.04 ROBOTY </w:t>
          </w:r>
          <w:r w:rsidR="00F6668E" w:rsidRPr="007F7361">
            <w:rPr>
              <w:sz w:val="22"/>
              <w:szCs w:val="22"/>
            </w:rPr>
            <w:t>DEKARSKIE</w:t>
          </w:r>
        </w:p>
        <w:p w14:paraId="331C1A8A" w14:textId="0B6BEA9E" w:rsidR="00C74FE2" w:rsidRPr="007F7361" w:rsidRDefault="00F6668E" w:rsidP="00F6668E">
          <w:pPr>
            <w:pStyle w:val="Tekstpodstawowy"/>
            <w:numPr>
              <w:ilvl w:val="1"/>
              <w:numId w:val="83"/>
            </w:numPr>
            <w:tabs>
              <w:tab w:val="right" w:leader="dot" w:pos="10661"/>
            </w:tabs>
            <w:spacing w:line="312" w:lineRule="auto"/>
            <w:rPr>
              <w:sz w:val="22"/>
              <w:szCs w:val="22"/>
            </w:rPr>
          </w:pPr>
          <w:r w:rsidRPr="007F7361">
            <w:rPr>
              <w:sz w:val="22"/>
              <w:szCs w:val="22"/>
            </w:rPr>
            <w:t>SST.02.05 IZOLACJE RUR SYSTEMU KLIMATYZACJI</w:t>
          </w:r>
        </w:p>
      </w:sdtContent>
    </w:sdt>
    <w:p w14:paraId="4FA5A543" w14:textId="77777777" w:rsidR="00C74FE2" w:rsidRPr="007F7361" w:rsidRDefault="00C74FE2" w:rsidP="00C74FE2">
      <w:pPr>
        <w:spacing w:before="6" w:line="312" w:lineRule="auto"/>
      </w:pPr>
    </w:p>
    <w:p w14:paraId="20C1CEBD" w14:textId="77777777" w:rsidR="00C74FE2" w:rsidRPr="00A92C71" w:rsidRDefault="00C74FE2" w:rsidP="00C74FE2">
      <w:pPr>
        <w:spacing w:line="312" w:lineRule="auto"/>
        <w:rPr>
          <w:color w:val="FF0000"/>
        </w:rPr>
        <w:sectPr w:rsidR="00C74FE2" w:rsidRPr="00A92C71">
          <w:pgSz w:w="11900" w:h="16840"/>
          <w:pgMar w:top="1600" w:right="440" w:bottom="280" w:left="680" w:header="708" w:footer="708" w:gutter="0"/>
          <w:cols w:space="708"/>
        </w:sectPr>
      </w:pPr>
    </w:p>
    <w:p w14:paraId="4624E281" w14:textId="77777777" w:rsidR="00C74FE2" w:rsidRPr="00806B7F" w:rsidRDefault="00C74FE2" w:rsidP="00C74FE2">
      <w:pPr>
        <w:spacing w:line="312" w:lineRule="auto"/>
        <w:jc w:val="center"/>
        <w:rPr>
          <w:b/>
          <w:u w:val="single"/>
        </w:rPr>
      </w:pPr>
      <w:bookmarkStart w:id="1" w:name="_TOC_250002"/>
      <w:bookmarkEnd w:id="1"/>
      <w:r w:rsidRPr="00806B7F">
        <w:rPr>
          <w:b/>
          <w:u w:val="single"/>
        </w:rPr>
        <w:lastRenderedPageBreak/>
        <w:t>SPECYFIKACJA</w:t>
      </w:r>
      <w:r w:rsidRPr="00806B7F">
        <w:rPr>
          <w:b/>
          <w:spacing w:val="-55"/>
          <w:u w:val="single"/>
        </w:rPr>
        <w:t xml:space="preserve"> </w:t>
      </w:r>
      <w:r w:rsidRPr="00806B7F">
        <w:rPr>
          <w:b/>
          <w:u w:val="single"/>
        </w:rPr>
        <w:t>WYKONANIA I ODBIORU ROBÓT</w:t>
      </w:r>
    </w:p>
    <w:p w14:paraId="10125166" w14:textId="77777777" w:rsidR="00C74FE2" w:rsidRPr="00806B7F" w:rsidRDefault="00C74FE2" w:rsidP="00C74FE2">
      <w:pPr>
        <w:spacing w:line="312" w:lineRule="auto"/>
        <w:jc w:val="center"/>
        <w:rPr>
          <w:b/>
          <w:u w:val="single"/>
        </w:rPr>
      </w:pPr>
      <w:r w:rsidRPr="00806B7F">
        <w:rPr>
          <w:b/>
          <w:u w:val="single"/>
        </w:rPr>
        <w:t>ST.00 WYMAGANIA OGÓLNE</w:t>
      </w:r>
    </w:p>
    <w:p w14:paraId="29C96410" w14:textId="77777777" w:rsidR="00C74FE2" w:rsidRPr="00806B7F" w:rsidRDefault="00C74FE2" w:rsidP="00C74FE2">
      <w:pPr>
        <w:spacing w:line="312" w:lineRule="auto"/>
        <w:jc w:val="center"/>
        <w:rPr>
          <w:b/>
          <w:u w:val="single"/>
        </w:rPr>
      </w:pPr>
    </w:p>
    <w:p w14:paraId="2E108185" w14:textId="77777777" w:rsidR="00C74FE2" w:rsidRPr="00806B7F" w:rsidRDefault="00C74FE2" w:rsidP="00F6668E">
      <w:pPr>
        <w:pStyle w:val="Nagwek4"/>
        <w:numPr>
          <w:ilvl w:val="0"/>
          <w:numId w:val="3"/>
        </w:numPr>
        <w:tabs>
          <w:tab w:val="left" w:pos="274"/>
        </w:tabs>
        <w:spacing w:before="68" w:line="312" w:lineRule="auto"/>
        <w:rPr>
          <w:sz w:val="22"/>
          <w:szCs w:val="22"/>
        </w:rPr>
      </w:pPr>
      <w:r>
        <w:rPr>
          <w:sz w:val="22"/>
          <w:szCs w:val="22"/>
        </w:rPr>
        <w:t xml:space="preserve">Przedmiot i zakres stosowania specyfikacji </w:t>
      </w:r>
    </w:p>
    <w:p w14:paraId="4A459EA3" w14:textId="77777777" w:rsidR="00C74FE2" w:rsidRPr="00806B7F" w:rsidRDefault="00C74FE2" w:rsidP="00F6668E">
      <w:pPr>
        <w:numPr>
          <w:ilvl w:val="1"/>
          <w:numId w:val="3"/>
        </w:numPr>
        <w:tabs>
          <w:tab w:val="left" w:pos="396"/>
        </w:tabs>
        <w:spacing w:line="312" w:lineRule="auto"/>
        <w:rPr>
          <w:b/>
        </w:rPr>
      </w:pPr>
      <w:r w:rsidRPr="00806B7F">
        <w:rPr>
          <w:b/>
        </w:rPr>
        <w:t>Przedmiot</w:t>
      </w:r>
      <w:r w:rsidRPr="00806B7F">
        <w:rPr>
          <w:b/>
          <w:spacing w:val="-1"/>
        </w:rPr>
        <w:t xml:space="preserve"> </w:t>
      </w:r>
      <w:r w:rsidRPr="00806B7F">
        <w:rPr>
          <w:b/>
        </w:rPr>
        <w:t>specyfikacji</w:t>
      </w:r>
    </w:p>
    <w:p w14:paraId="6BE3AC74" w14:textId="14AED43A" w:rsidR="00C74FE2" w:rsidRPr="00806B7F" w:rsidRDefault="00C74FE2" w:rsidP="00B934CF">
      <w:pPr>
        <w:spacing w:line="312" w:lineRule="auto"/>
        <w:jc w:val="both"/>
        <w:rPr>
          <w:b/>
        </w:rPr>
      </w:pPr>
      <w:r w:rsidRPr="00806B7F">
        <w:t>Przedmiotem niniejszej Specyfikacji Technicznej Wykonania i Odbioru Robót (</w:t>
      </w:r>
      <w:proofErr w:type="spellStart"/>
      <w:r w:rsidRPr="00806B7F">
        <w:t>STWiOR</w:t>
      </w:r>
      <w:proofErr w:type="spellEnd"/>
      <w:r w:rsidRPr="00806B7F">
        <w:t xml:space="preserve">) są roboty budowlane w budynku </w:t>
      </w:r>
      <w:r w:rsidRPr="00806B7F">
        <w:rPr>
          <w:b/>
        </w:rPr>
        <w:t xml:space="preserve">Sądu Rejonowego w Staszowie ul. </w:t>
      </w:r>
      <w:r w:rsidR="00517760">
        <w:rPr>
          <w:b/>
        </w:rPr>
        <w:t xml:space="preserve">T. </w:t>
      </w:r>
      <w:r w:rsidRPr="00806B7F">
        <w:rPr>
          <w:b/>
        </w:rPr>
        <w:t xml:space="preserve">Kościuszki 2, 28-200 Staszów. </w:t>
      </w:r>
    </w:p>
    <w:p w14:paraId="185BC4CC" w14:textId="752BEE43" w:rsidR="00C74FE2" w:rsidRPr="00806B7F" w:rsidRDefault="00C74FE2" w:rsidP="00C74FE2">
      <w:pPr>
        <w:spacing w:line="312" w:lineRule="auto"/>
        <w:ind w:firstLine="360"/>
        <w:jc w:val="both"/>
        <w:rPr>
          <w:u w:val="single"/>
        </w:rPr>
      </w:pPr>
      <w:r w:rsidRPr="00806B7F">
        <w:rPr>
          <w:u w:val="single"/>
        </w:rPr>
        <w:t xml:space="preserve">Zakres </w:t>
      </w:r>
      <w:r w:rsidR="003D06E7">
        <w:rPr>
          <w:u w:val="single"/>
        </w:rPr>
        <w:t>robót</w:t>
      </w:r>
      <w:r w:rsidRPr="00806B7F">
        <w:rPr>
          <w:u w:val="single"/>
        </w:rPr>
        <w:t xml:space="preserve"> obejmuje:</w:t>
      </w:r>
    </w:p>
    <w:p w14:paraId="139973E5" w14:textId="0352A420" w:rsidR="00C74FE2" w:rsidRPr="00806B7F" w:rsidRDefault="00C74FE2" w:rsidP="00F6668E">
      <w:pPr>
        <w:numPr>
          <w:ilvl w:val="0"/>
          <w:numId w:val="27"/>
        </w:numPr>
        <w:spacing w:line="312" w:lineRule="auto"/>
        <w:ind w:left="709"/>
        <w:jc w:val="both"/>
        <w:rPr>
          <w:color w:val="FF0000"/>
        </w:rPr>
      </w:pPr>
      <w:r w:rsidRPr="00806B7F">
        <w:t>malowanie</w:t>
      </w:r>
      <w:r w:rsidRPr="00806B7F">
        <w:rPr>
          <w:spacing w:val="-5"/>
        </w:rPr>
        <w:t xml:space="preserve"> </w:t>
      </w:r>
      <w:r w:rsidRPr="00806B7F">
        <w:t>ścian</w:t>
      </w:r>
      <w:r w:rsidRPr="00806B7F">
        <w:rPr>
          <w:spacing w:val="-5"/>
        </w:rPr>
        <w:t xml:space="preserve"> </w:t>
      </w:r>
      <w:r w:rsidRPr="00806B7F">
        <w:t>wraz</w:t>
      </w:r>
      <w:r w:rsidRPr="00806B7F">
        <w:rPr>
          <w:spacing w:val="-5"/>
        </w:rPr>
        <w:t xml:space="preserve"> </w:t>
      </w:r>
      <w:r w:rsidRPr="00806B7F">
        <w:t>z</w:t>
      </w:r>
      <w:r w:rsidRPr="00806B7F">
        <w:rPr>
          <w:spacing w:val="-4"/>
        </w:rPr>
        <w:t xml:space="preserve"> naprawą i </w:t>
      </w:r>
      <w:r w:rsidRPr="00806B7F">
        <w:t>przygotowaniem</w:t>
      </w:r>
      <w:r w:rsidRPr="00806B7F">
        <w:rPr>
          <w:spacing w:val="-8"/>
        </w:rPr>
        <w:t xml:space="preserve"> </w:t>
      </w:r>
      <w:r w:rsidRPr="00806B7F">
        <w:t xml:space="preserve">podłoża </w:t>
      </w:r>
      <w:r>
        <w:t xml:space="preserve">do malowania </w:t>
      </w:r>
      <w:r w:rsidRPr="00806B7F">
        <w:t>w wybranych pomieszczeniach biurowych, sekretariatach wydziałów, pokojach sędziowskich</w:t>
      </w:r>
      <w:r w:rsidR="001F2ECF">
        <w:t xml:space="preserve"> </w:t>
      </w:r>
      <w:r w:rsidRPr="00806B7F">
        <w:t xml:space="preserve">oraz innych pomieszczeniach budynku </w:t>
      </w:r>
      <w:r>
        <w:t>S</w:t>
      </w:r>
      <w:r w:rsidRPr="00806B7F">
        <w:t>ądu,</w:t>
      </w:r>
    </w:p>
    <w:p w14:paraId="00FFCAFF" w14:textId="3C2821B8" w:rsidR="00C74FE2" w:rsidRPr="00806B7F" w:rsidRDefault="00C74FE2" w:rsidP="00F6668E">
      <w:pPr>
        <w:numPr>
          <w:ilvl w:val="0"/>
          <w:numId w:val="27"/>
        </w:numPr>
        <w:spacing w:line="312" w:lineRule="auto"/>
        <w:ind w:left="709"/>
        <w:jc w:val="both"/>
        <w:rPr>
          <w:color w:val="FF0000"/>
        </w:rPr>
      </w:pPr>
      <w:r>
        <w:t>wymianę paneli podłogowych</w:t>
      </w:r>
      <w:r w:rsidRPr="00806B7F">
        <w:t xml:space="preserve">, </w:t>
      </w:r>
    </w:p>
    <w:p w14:paraId="701B51F4" w14:textId="3029517E" w:rsidR="00C74FE2" w:rsidRPr="00806B7F" w:rsidRDefault="00C74FE2" w:rsidP="00F6668E">
      <w:pPr>
        <w:numPr>
          <w:ilvl w:val="0"/>
          <w:numId w:val="27"/>
        </w:numPr>
        <w:spacing w:line="312" w:lineRule="auto"/>
        <w:ind w:left="709"/>
        <w:jc w:val="both"/>
      </w:pPr>
      <w:r>
        <w:t>remont parkietu</w:t>
      </w:r>
      <w:r w:rsidRPr="00806B7F">
        <w:t>,</w:t>
      </w:r>
    </w:p>
    <w:p w14:paraId="6323FC1E" w14:textId="4150A64B" w:rsidR="00C74FE2" w:rsidRPr="00806B7F" w:rsidRDefault="00C74FE2" w:rsidP="00F6668E">
      <w:pPr>
        <w:numPr>
          <w:ilvl w:val="0"/>
          <w:numId w:val="27"/>
        </w:numPr>
        <w:spacing w:line="312" w:lineRule="auto"/>
        <w:ind w:left="709"/>
        <w:jc w:val="both"/>
        <w:rPr>
          <w:color w:val="FF0000"/>
        </w:rPr>
      </w:pPr>
      <w:r w:rsidRPr="00806B7F">
        <w:t xml:space="preserve">remont </w:t>
      </w:r>
      <w:r>
        <w:t>pomieszczenia kotłowni oraz schodów zewn</w:t>
      </w:r>
      <w:r w:rsidR="00F03165">
        <w:t>ęt</w:t>
      </w:r>
      <w:r>
        <w:t>rznych</w:t>
      </w:r>
      <w:r w:rsidRPr="00806B7F">
        <w:t xml:space="preserve">, </w:t>
      </w:r>
    </w:p>
    <w:p w14:paraId="768C07A7" w14:textId="25CF2040" w:rsidR="00C74FE2" w:rsidRPr="00806B7F" w:rsidRDefault="00C74FE2" w:rsidP="00F6668E">
      <w:pPr>
        <w:numPr>
          <w:ilvl w:val="0"/>
          <w:numId w:val="27"/>
        </w:numPr>
        <w:spacing w:line="312" w:lineRule="auto"/>
        <w:ind w:left="709"/>
        <w:jc w:val="both"/>
      </w:pPr>
      <w:r>
        <w:t>remont dachu</w:t>
      </w:r>
      <w:r w:rsidRPr="00806B7F">
        <w:t>,</w:t>
      </w:r>
    </w:p>
    <w:p w14:paraId="750E7C10" w14:textId="6EAB4980" w:rsidR="00C74FE2" w:rsidRPr="00806B7F" w:rsidRDefault="00F03165" w:rsidP="00F6668E">
      <w:pPr>
        <w:numPr>
          <w:ilvl w:val="0"/>
          <w:numId w:val="27"/>
        </w:numPr>
        <w:spacing w:line="312" w:lineRule="auto"/>
        <w:ind w:left="709"/>
        <w:jc w:val="both"/>
      </w:pPr>
      <w:r>
        <w:t>wymiana izolacji na rurach klimatyzacyjnych na dachu budynku</w:t>
      </w:r>
      <w:r w:rsidR="00C74FE2" w:rsidRPr="00806B7F">
        <w:t>.</w:t>
      </w:r>
    </w:p>
    <w:p w14:paraId="47BA6F51" w14:textId="77777777" w:rsidR="00C74FE2" w:rsidRPr="00806B7F" w:rsidRDefault="00C74FE2" w:rsidP="00F6668E">
      <w:pPr>
        <w:pStyle w:val="Nagwek4"/>
        <w:numPr>
          <w:ilvl w:val="1"/>
          <w:numId w:val="3"/>
        </w:numPr>
        <w:tabs>
          <w:tab w:val="left" w:pos="396"/>
        </w:tabs>
        <w:spacing w:before="154" w:line="312" w:lineRule="auto"/>
        <w:rPr>
          <w:sz w:val="22"/>
          <w:szCs w:val="22"/>
        </w:rPr>
      </w:pPr>
      <w:r w:rsidRPr="00806B7F">
        <w:rPr>
          <w:sz w:val="22"/>
          <w:szCs w:val="22"/>
        </w:rPr>
        <w:t>Zakres stosowania</w:t>
      </w:r>
      <w:r w:rsidRPr="00806B7F">
        <w:rPr>
          <w:spacing w:val="-2"/>
          <w:sz w:val="22"/>
          <w:szCs w:val="22"/>
        </w:rPr>
        <w:t xml:space="preserve"> </w:t>
      </w:r>
      <w:proofErr w:type="spellStart"/>
      <w:r w:rsidRPr="00806B7F">
        <w:rPr>
          <w:sz w:val="22"/>
          <w:szCs w:val="22"/>
        </w:rPr>
        <w:t>STWiOR</w:t>
      </w:r>
      <w:proofErr w:type="spellEnd"/>
    </w:p>
    <w:p w14:paraId="564D59DB" w14:textId="77777777" w:rsidR="00C74FE2" w:rsidRPr="00806B7F" w:rsidRDefault="00C74FE2" w:rsidP="00B934CF">
      <w:pPr>
        <w:spacing w:line="312" w:lineRule="auto"/>
        <w:jc w:val="both"/>
      </w:pPr>
      <w:r w:rsidRPr="00806B7F">
        <w:t xml:space="preserve">Specyfikacja techniczna stanowi dokument przetargowy i kontraktowy przy zlecaniu </w:t>
      </w:r>
      <w:r w:rsidRPr="00806B7F">
        <w:br/>
        <w:t>i realizacji robot wymienionych w pkt. 1.1.</w:t>
      </w:r>
    </w:p>
    <w:p w14:paraId="707D01D2" w14:textId="77777777" w:rsidR="00C74FE2" w:rsidRPr="00806B7F" w:rsidRDefault="00C74FE2" w:rsidP="00B934CF">
      <w:pPr>
        <w:spacing w:line="312" w:lineRule="auto"/>
        <w:jc w:val="both"/>
      </w:pPr>
      <w:r w:rsidRPr="00806B7F">
        <w:t xml:space="preserve">Odstępstwa od wymagań podanych w niniejszej specyfikacji mogą mieć miejsce tylko </w:t>
      </w:r>
      <w:r w:rsidRPr="00806B7F">
        <w:br/>
        <w:t>w przypadkach małych prostych robot i konstrukcji drugorzędnych o niewielkim znaczeniu, dla których istnieje pewność, że podstawowe wymagania będą spełnione przy zastosowaniu metod wykonania na podstawie doświadczenia i przy przestrzeganiu zasad sztuki budowlanej.</w:t>
      </w:r>
    </w:p>
    <w:p w14:paraId="06BBB846" w14:textId="77777777" w:rsidR="00C74FE2" w:rsidRPr="00806B7F" w:rsidRDefault="00C74FE2" w:rsidP="00C74FE2">
      <w:pPr>
        <w:spacing w:line="312" w:lineRule="auto"/>
        <w:ind w:right="119"/>
        <w:jc w:val="both"/>
      </w:pPr>
    </w:p>
    <w:p w14:paraId="6A9906F4" w14:textId="77777777" w:rsidR="00C74FE2" w:rsidRPr="00806B7F" w:rsidRDefault="00C74FE2" w:rsidP="00F6668E">
      <w:pPr>
        <w:pStyle w:val="Nagwek4"/>
        <w:numPr>
          <w:ilvl w:val="1"/>
          <w:numId w:val="3"/>
        </w:numPr>
        <w:tabs>
          <w:tab w:val="left" w:pos="396"/>
        </w:tabs>
        <w:spacing w:line="312" w:lineRule="auto"/>
        <w:jc w:val="both"/>
        <w:rPr>
          <w:sz w:val="22"/>
          <w:szCs w:val="22"/>
        </w:rPr>
      </w:pPr>
      <w:r w:rsidRPr="00806B7F">
        <w:rPr>
          <w:sz w:val="22"/>
          <w:szCs w:val="22"/>
        </w:rPr>
        <w:t>Zakres robót objętych</w:t>
      </w:r>
      <w:r w:rsidRPr="00806B7F">
        <w:rPr>
          <w:spacing w:val="-3"/>
          <w:sz w:val="22"/>
          <w:szCs w:val="22"/>
        </w:rPr>
        <w:t xml:space="preserve"> </w:t>
      </w:r>
      <w:r w:rsidRPr="00806B7F">
        <w:rPr>
          <w:sz w:val="22"/>
          <w:szCs w:val="22"/>
        </w:rPr>
        <w:t>ST</w:t>
      </w:r>
    </w:p>
    <w:p w14:paraId="0BACC152" w14:textId="77777777" w:rsidR="00C74FE2" w:rsidRPr="00F03165" w:rsidRDefault="00C74FE2" w:rsidP="00B934CF">
      <w:pPr>
        <w:spacing w:line="312" w:lineRule="auto"/>
        <w:ind w:right="138"/>
        <w:jc w:val="both"/>
      </w:pPr>
      <w:r w:rsidRPr="00806B7F">
        <w:t>Ustalenia zawarte w niniejszej specyfikacji obejmują wymagania ogólne, wspólne dla rob</w:t>
      </w:r>
      <w:r>
        <w:t>ó</w:t>
      </w:r>
      <w:r w:rsidRPr="00806B7F">
        <w:t xml:space="preserve">t budowlanych objętych specyfikacjami technicznymi (ST) i szczegółowymi specyfikacjami </w:t>
      </w:r>
      <w:r w:rsidRPr="00F03165">
        <w:t>technicznymi (SST).</w:t>
      </w:r>
    </w:p>
    <w:p w14:paraId="7D8111DF" w14:textId="77777777" w:rsidR="00C74FE2" w:rsidRPr="00F03165" w:rsidRDefault="00C74FE2" w:rsidP="00B934CF">
      <w:pPr>
        <w:spacing w:line="312" w:lineRule="auto"/>
        <w:ind w:firstLine="360"/>
        <w:jc w:val="both"/>
      </w:pPr>
      <w:r w:rsidRPr="00F03165">
        <w:t>Ustalenia zawarte w specyfikacji obejmują wymagania ogólne dla robót:</w:t>
      </w:r>
    </w:p>
    <w:p w14:paraId="5B9782DC" w14:textId="77777777" w:rsidR="00C74FE2" w:rsidRPr="00F03165" w:rsidRDefault="00C74FE2" w:rsidP="00B934CF">
      <w:pPr>
        <w:spacing w:line="312" w:lineRule="auto"/>
        <w:ind w:firstLine="360"/>
        <w:jc w:val="both"/>
      </w:pPr>
      <w:r w:rsidRPr="00F03165">
        <w:t>45000000-7 Roboty budowlane</w:t>
      </w:r>
    </w:p>
    <w:p w14:paraId="5E840CA9" w14:textId="77777777" w:rsidR="00C74FE2" w:rsidRPr="00F03165" w:rsidRDefault="00C74FE2" w:rsidP="00B934CF">
      <w:pPr>
        <w:spacing w:line="312" w:lineRule="auto"/>
        <w:ind w:firstLine="360"/>
        <w:jc w:val="both"/>
      </w:pPr>
      <w:r w:rsidRPr="00F03165">
        <w:t xml:space="preserve">45400000-1 Roboty wykończeniowe w zakresie obiektów budowlanych </w:t>
      </w:r>
    </w:p>
    <w:p w14:paraId="0AE687F7" w14:textId="3C2FB01B" w:rsidR="00C74FE2" w:rsidRPr="00F03165" w:rsidRDefault="00C74FE2" w:rsidP="00B934CF">
      <w:pPr>
        <w:spacing w:line="312" w:lineRule="auto"/>
        <w:ind w:firstLine="360"/>
        <w:contextualSpacing/>
        <w:jc w:val="both"/>
      </w:pPr>
      <w:r w:rsidRPr="00F03165">
        <w:t>45442100-8 Roboty malarskie</w:t>
      </w:r>
    </w:p>
    <w:p w14:paraId="0C83D859" w14:textId="457EDAFC" w:rsidR="00F03165" w:rsidRDefault="00F03165" w:rsidP="00B934CF">
      <w:pPr>
        <w:spacing w:line="312" w:lineRule="auto"/>
        <w:ind w:firstLine="360"/>
        <w:contextualSpacing/>
        <w:jc w:val="both"/>
      </w:pPr>
      <w:r w:rsidRPr="00F03165">
        <w:t>44112400-2 Dach</w:t>
      </w:r>
    </w:p>
    <w:p w14:paraId="2EA3DA54" w14:textId="77777777" w:rsidR="00B934CF" w:rsidRPr="00F03165" w:rsidRDefault="00B934CF" w:rsidP="00C74FE2">
      <w:pPr>
        <w:spacing w:line="312" w:lineRule="auto"/>
        <w:ind w:firstLine="360"/>
        <w:contextualSpacing/>
        <w:jc w:val="both"/>
      </w:pPr>
    </w:p>
    <w:p w14:paraId="553E90D7" w14:textId="77777777" w:rsidR="00C74FE2" w:rsidRPr="00806B7F" w:rsidRDefault="00C74FE2" w:rsidP="00F6668E">
      <w:pPr>
        <w:pStyle w:val="Nagwek4"/>
        <w:numPr>
          <w:ilvl w:val="1"/>
          <w:numId w:val="3"/>
        </w:numPr>
        <w:tabs>
          <w:tab w:val="left" w:pos="396"/>
        </w:tabs>
        <w:spacing w:line="312" w:lineRule="auto"/>
        <w:jc w:val="both"/>
        <w:rPr>
          <w:sz w:val="22"/>
          <w:szCs w:val="22"/>
        </w:rPr>
      </w:pPr>
      <w:r w:rsidRPr="00806B7F">
        <w:rPr>
          <w:sz w:val="22"/>
          <w:szCs w:val="22"/>
        </w:rPr>
        <w:t>Określenia</w:t>
      </w:r>
      <w:r w:rsidRPr="00806B7F">
        <w:rPr>
          <w:spacing w:val="-1"/>
          <w:sz w:val="22"/>
          <w:szCs w:val="22"/>
        </w:rPr>
        <w:t xml:space="preserve"> </w:t>
      </w:r>
      <w:r w:rsidRPr="00806B7F">
        <w:rPr>
          <w:sz w:val="22"/>
          <w:szCs w:val="22"/>
        </w:rPr>
        <w:t>podstawowe</w:t>
      </w:r>
    </w:p>
    <w:p w14:paraId="5C477653" w14:textId="77777777" w:rsidR="00C74FE2" w:rsidRPr="00806B7F" w:rsidRDefault="00C74FE2" w:rsidP="00B934CF">
      <w:pPr>
        <w:spacing w:line="312" w:lineRule="auto"/>
        <w:jc w:val="both"/>
      </w:pPr>
      <w:r w:rsidRPr="00806B7F">
        <w:t>Określenia podstawowe użyte w niniejszej  Specyfikacji technicznej są zgodne z obowiązującymi polskimi aktami prawnymi i normami, min.:</w:t>
      </w:r>
    </w:p>
    <w:p w14:paraId="3C932F69" w14:textId="043E6EA7" w:rsidR="00C74FE2" w:rsidRPr="00806B7F" w:rsidRDefault="00C74FE2" w:rsidP="00F6668E">
      <w:pPr>
        <w:numPr>
          <w:ilvl w:val="0"/>
          <w:numId w:val="28"/>
        </w:numPr>
        <w:spacing w:line="312" w:lineRule="auto"/>
        <w:ind w:left="709"/>
        <w:jc w:val="both"/>
      </w:pPr>
      <w:r>
        <w:rPr>
          <w:i/>
        </w:rPr>
        <w:t>Opis przedmiotu zamówienia ( inaczej OPZ)</w:t>
      </w:r>
      <w:r w:rsidRPr="00806B7F">
        <w:t xml:space="preserve"> – dokumentacja składająca się </w:t>
      </w:r>
      <w:r>
        <w:t>z opisy wymagań w zakresie realizacji niniejszego zadania</w:t>
      </w:r>
      <w:r w:rsidRPr="00806B7F">
        <w:t xml:space="preserve"> oraz STWIOR, </w:t>
      </w:r>
    </w:p>
    <w:p w14:paraId="758EA024" w14:textId="77777777" w:rsidR="00C74FE2" w:rsidRPr="00806B7F" w:rsidRDefault="00C74FE2" w:rsidP="00F6668E">
      <w:pPr>
        <w:numPr>
          <w:ilvl w:val="0"/>
          <w:numId w:val="28"/>
        </w:numPr>
        <w:spacing w:line="312" w:lineRule="auto"/>
        <w:ind w:left="709"/>
        <w:jc w:val="both"/>
      </w:pPr>
      <w:r w:rsidRPr="00806B7F">
        <w:rPr>
          <w:i/>
        </w:rPr>
        <w:t>roboty budowlane</w:t>
      </w:r>
      <w:r w:rsidRPr="00806B7F">
        <w:t xml:space="preserve"> – budowa a także prace polegające na przebudowie, montażu </w:t>
      </w:r>
      <w:r w:rsidRPr="00806B7F">
        <w:br/>
        <w:t>i remoncie lub rozbiórce obiektu budowlanego,</w:t>
      </w:r>
    </w:p>
    <w:p w14:paraId="7BA26C7A" w14:textId="5EFB87C1" w:rsidR="00C74FE2" w:rsidRDefault="00C74FE2" w:rsidP="00F6668E">
      <w:pPr>
        <w:numPr>
          <w:ilvl w:val="0"/>
          <w:numId w:val="28"/>
        </w:numPr>
        <w:spacing w:line="312" w:lineRule="auto"/>
        <w:ind w:left="709"/>
        <w:jc w:val="both"/>
      </w:pPr>
      <w:r w:rsidRPr="00806B7F">
        <w:rPr>
          <w:i/>
        </w:rPr>
        <w:t>remont</w:t>
      </w:r>
      <w:r w:rsidRPr="00806B7F">
        <w:t xml:space="preserve"> – wykonanie w istniejącym obiekcie budowlanym robót budowlanych polegających na </w:t>
      </w:r>
      <w:r w:rsidRPr="00806B7F">
        <w:lastRenderedPageBreak/>
        <w:t>odtworzeniu stanu pierwotnego, a nie stanowiącego bieżącej konserwacji.</w:t>
      </w:r>
    </w:p>
    <w:p w14:paraId="7293DCA3" w14:textId="77777777" w:rsidR="00B934CF" w:rsidRPr="00806B7F" w:rsidRDefault="00B934CF" w:rsidP="00B934CF">
      <w:pPr>
        <w:spacing w:line="312" w:lineRule="auto"/>
        <w:ind w:left="785"/>
        <w:jc w:val="both"/>
      </w:pPr>
    </w:p>
    <w:p w14:paraId="212877A3" w14:textId="77777777" w:rsidR="00C74FE2" w:rsidRPr="00806B7F" w:rsidRDefault="00C74FE2" w:rsidP="00F6668E">
      <w:pPr>
        <w:pStyle w:val="Nagwek4"/>
        <w:numPr>
          <w:ilvl w:val="1"/>
          <w:numId w:val="3"/>
        </w:numPr>
        <w:tabs>
          <w:tab w:val="left" w:pos="396"/>
        </w:tabs>
        <w:spacing w:line="312" w:lineRule="auto"/>
        <w:jc w:val="both"/>
        <w:rPr>
          <w:sz w:val="22"/>
          <w:szCs w:val="22"/>
        </w:rPr>
      </w:pPr>
      <w:r w:rsidRPr="00806B7F">
        <w:rPr>
          <w:sz w:val="22"/>
          <w:szCs w:val="22"/>
        </w:rPr>
        <w:t>Ogólne wymagania dotyczące robót</w:t>
      </w:r>
    </w:p>
    <w:p w14:paraId="288270AC" w14:textId="77777777" w:rsidR="00C74FE2" w:rsidRPr="00806B7F" w:rsidRDefault="00C74FE2" w:rsidP="00B934CF">
      <w:pPr>
        <w:spacing w:line="312" w:lineRule="auto"/>
        <w:jc w:val="both"/>
      </w:pPr>
      <w:r w:rsidRPr="00806B7F">
        <w:t xml:space="preserve">Wykonawca robót jest odpowiedzialny za jakość ich wykonania oraz za ich zgodność </w:t>
      </w:r>
      <w:r w:rsidRPr="00806B7F">
        <w:br/>
        <w:t xml:space="preserve">z </w:t>
      </w:r>
      <w:r>
        <w:t>OPZ</w:t>
      </w:r>
      <w:r w:rsidRPr="00806B7F">
        <w:t>, ST (Specyfikacją techniczną), SST(Szczegółową Specyfikacją Techniczną) i zaleceniami Zamawiającego. Ponadto wszystkie przekazane Wykonawcy przez Zamawiającego dokumenty są dla niego obowiązujące.</w:t>
      </w:r>
    </w:p>
    <w:p w14:paraId="2F2942C3" w14:textId="77777777" w:rsidR="00C74FE2" w:rsidRPr="00806B7F" w:rsidRDefault="00C74FE2" w:rsidP="00B934CF">
      <w:pPr>
        <w:spacing w:line="312" w:lineRule="auto"/>
        <w:jc w:val="both"/>
      </w:pPr>
      <w:r w:rsidRPr="00806B7F">
        <w:t>Wykonawca nie może</w:t>
      </w:r>
      <w:r>
        <w:t xml:space="preserve"> również</w:t>
      </w:r>
      <w:r w:rsidRPr="00806B7F">
        <w:t xml:space="preserve"> wykorzystać błędów lub </w:t>
      </w:r>
      <w:r>
        <w:t xml:space="preserve">braków </w:t>
      </w:r>
      <w:r w:rsidRPr="00806B7F">
        <w:t>wykrytych w przekazan</w:t>
      </w:r>
      <w:r>
        <w:t xml:space="preserve">ych </w:t>
      </w:r>
      <w:r w:rsidRPr="00806B7F">
        <w:t>dokumenta</w:t>
      </w:r>
      <w:r>
        <w:t>ch</w:t>
      </w:r>
      <w:r w:rsidRPr="00806B7F">
        <w:t xml:space="preserve">, a o ich wykryciu winien natychmiast powiadomić Zamawiającego, który dokona odpowiednich zmian i poprawek. </w:t>
      </w:r>
    </w:p>
    <w:p w14:paraId="5CF3093B" w14:textId="38A31D5A" w:rsidR="00C74FE2" w:rsidRPr="00B934CF" w:rsidRDefault="00C74FE2" w:rsidP="00F6668E">
      <w:pPr>
        <w:pStyle w:val="Akapitzlist"/>
        <w:numPr>
          <w:ilvl w:val="0"/>
          <w:numId w:val="29"/>
        </w:numPr>
        <w:spacing w:line="312" w:lineRule="auto"/>
        <w:jc w:val="both"/>
        <w:rPr>
          <w:u w:val="single"/>
        </w:rPr>
      </w:pPr>
      <w:r w:rsidRPr="00B934CF">
        <w:rPr>
          <w:u w:val="single"/>
        </w:rPr>
        <w:t>Etapowanie realizacji</w:t>
      </w:r>
    </w:p>
    <w:p w14:paraId="72B606D4" w14:textId="7F00B274" w:rsidR="00C74FE2" w:rsidRPr="00806B7F" w:rsidRDefault="00C74FE2" w:rsidP="00B934CF">
      <w:pPr>
        <w:pStyle w:val="Akapitzlist"/>
        <w:spacing w:line="312" w:lineRule="auto"/>
        <w:ind w:left="709"/>
        <w:jc w:val="both"/>
      </w:pPr>
      <w:r w:rsidRPr="00806B7F">
        <w:t xml:space="preserve">Roboty będą realizowane jednorazową fakturą. Zamawiający nie przewiduje płatności częściowych. </w:t>
      </w:r>
    </w:p>
    <w:p w14:paraId="4C30F085" w14:textId="48EBDDD8" w:rsidR="00C74FE2" w:rsidRPr="00B934CF" w:rsidRDefault="00C74FE2" w:rsidP="00F6668E">
      <w:pPr>
        <w:pStyle w:val="Akapitzlist"/>
        <w:numPr>
          <w:ilvl w:val="0"/>
          <w:numId w:val="29"/>
        </w:numPr>
        <w:tabs>
          <w:tab w:val="left" w:pos="516"/>
        </w:tabs>
        <w:spacing w:line="312" w:lineRule="auto"/>
        <w:jc w:val="both"/>
        <w:rPr>
          <w:u w:val="single"/>
        </w:rPr>
      </w:pPr>
      <w:r w:rsidRPr="00B934CF">
        <w:rPr>
          <w:u w:val="single"/>
        </w:rPr>
        <w:t>Przekazanie terenu</w:t>
      </w:r>
      <w:r w:rsidRPr="00B934CF">
        <w:rPr>
          <w:spacing w:val="-1"/>
          <w:u w:val="single"/>
        </w:rPr>
        <w:t xml:space="preserve"> </w:t>
      </w:r>
      <w:r w:rsidRPr="00B934CF">
        <w:rPr>
          <w:u w:val="single"/>
        </w:rPr>
        <w:t>robót</w:t>
      </w:r>
    </w:p>
    <w:p w14:paraId="0C8801C0" w14:textId="77777777" w:rsidR="00C74FE2" w:rsidRPr="00806B7F" w:rsidRDefault="00C74FE2" w:rsidP="00B934CF">
      <w:pPr>
        <w:pStyle w:val="Akapitzlist"/>
        <w:spacing w:line="312" w:lineRule="auto"/>
        <w:ind w:left="720" w:right="127"/>
        <w:jc w:val="both"/>
      </w:pPr>
      <w:r w:rsidRPr="00806B7F">
        <w:t xml:space="preserve">Zamawiający, w terminie określonym w Umowie </w:t>
      </w:r>
      <w:r>
        <w:t>udostępni</w:t>
      </w:r>
      <w:r w:rsidRPr="00806B7F">
        <w:t xml:space="preserve"> Wykonawcy teren robót</w:t>
      </w:r>
      <w:r>
        <w:t xml:space="preserve">. </w:t>
      </w:r>
    </w:p>
    <w:p w14:paraId="58B7D7A6" w14:textId="3B5E0F1E" w:rsidR="00C74FE2" w:rsidRPr="00B934CF" w:rsidRDefault="00C74FE2" w:rsidP="00F6668E">
      <w:pPr>
        <w:pStyle w:val="Akapitzlist"/>
        <w:numPr>
          <w:ilvl w:val="0"/>
          <w:numId w:val="29"/>
        </w:numPr>
        <w:tabs>
          <w:tab w:val="left" w:pos="516"/>
        </w:tabs>
        <w:spacing w:line="312" w:lineRule="auto"/>
        <w:jc w:val="both"/>
        <w:rPr>
          <w:u w:val="single"/>
        </w:rPr>
      </w:pPr>
      <w:r w:rsidRPr="00B934CF">
        <w:rPr>
          <w:u w:val="single"/>
        </w:rPr>
        <w:t>Zabezpieczenie terenu</w:t>
      </w:r>
      <w:r w:rsidRPr="00B934CF">
        <w:rPr>
          <w:spacing w:val="-1"/>
          <w:u w:val="single"/>
        </w:rPr>
        <w:t xml:space="preserve"> </w:t>
      </w:r>
      <w:r w:rsidRPr="00B934CF">
        <w:rPr>
          <w:u w:val="single"/>
        </w:rPr>
        <w:t>robót</w:t>
      </w:r>
    </w:p>
    <w:p w14:paraId="1FD8DE4A" w14:textId="77777777" w:rsidR="00C74FE2" w:rsidRPr="00806B7F" w:rsidRDefault="00C74FE2" w:rsidP="00B934CF">
      <w:pPr>
        <w:pStyle w:val="Akapitzlist"/>
        <w:spacing w:line="312" w:lineRule="auto"/>
        <w:ind w:left="720"/>
        <w:jc w:val="both"/>
      </w:pPr>
      <w:r w:rsidRPr="00806B7F">
        <w:t xml:space="preserve">Roboty będą prowadzone na czynnym obiekcie w związku z powyższym Wykonawca jest zobowiązany do zabezpieczenia terenu robót w okresie realizacji umowy aż do ich zakończenia </w:t>
      </w:r>
      <w:r w:rsidRPr="00806B7F">
        <w:br/>
        <w:t xml:space="preserve">i odbioru </w:t>
      </w:r>
      <w:r>
        <w:t>końcowego</w:t>
      </w:r>
      <w:r w:rsidRPr="00806B7F">
        <w:t xml:space="preserve"> rob</w:t>
      </w:r>
      <w:r>
        <w:t>ó</w:t>
      </w:r>
      <w:r w:rsidRPr="00806B7F">
        <w:t xml:space="preserve">t.  </w:t>
      </w:r>
    </w:p>
    <w:p w14:paraId="5DD46E56" w14:textId="77777777" w:rsidR="00C74FE2" w:rsidRPr="00806B7F" w:rsidRDefault="00C74FE2" w:rsidP="00B934CF">
      <w:pPr>
        <w:pStyle w:val="Akapitzlist"/>
        <w:spacing w:line="312" w:lineRule="auto"/>
        <w:ind w:left="720"/>
        <w:jc w:val="both"/>
      </w:pPr>
      <w:r w:rsidRPr="00806B7F">
        <w:t>Koszt zabezpieczenia terenu robót nie podlega odrębnej zapłacie i przyjmuje się, że jest wliczony w cenę umowną. Ponadto odpowiedzialność za zabezpieczenie terenu robót spoczywa na Wykonawcy aż do zakończenia i odbioru robót.</w:t>
      </w:r>
    </w:p>
    <w:p w14:paraId="3999AE96" w14:textId="3D0C316C" w:rsidR="00C74FE2" w:rsidRPr="00B934CF" w:rsidRDefault="00C74FE2" w:rsidP="00F6668E">
      <w:pPr>
        <w:pStyle w:val="Akapitzlist"/>
        <w:numPr>
          <w:ilvl w:val="0"/>
          <w:numId w:val="29"/>
        </w:numPr>
        <w:tabs>
          <w:tab w:val="left" w:pos="516"/>
        </w:tabs>
        <w:spacing w:line="312" w:lineRule="auto"/>
        <w:rPr>
          <w:u w:val="single"/>
        </w:rPr>
      </w:pPr>
      <w:r w:rsidRPr="00B934CF">
        <w:rPr>
          <w:u w:val="single"/>
        </w:rPr>
        <w:t>Ochrona</w:t>
      </w:r>
      <w:r w:rsidRPr="00B934CF">
        <w:rPr>
          <w:spacing w:val="-1"/>
          <w:u w:val="single"/>
        </w:rPr>
        <w:t xml:space="preserve"> </w:t>
      </w:r>
      <w:r w:rsidRPr="00B934CF">
        <w:rPr>
          <w:u w:val="single"/>
        </w:rPr>
        <w:t>przeciwpożarowa</w:t>
      </w:r>
    </w:p>
    <w:p w14:paraId="5A8256D8" w14:textId="7066BC69" w:rsidR="00C74FE2" w:rsidRPr="00806B7F" w:rsidRDefault="00C74FE2" w:rsidP="00B934CF">
      <w:pPr>
        <w:spacing w:line="312" w:lineRule="auto"/>
        <w:ind w:left="709"/>
        <w:jc w:val="both"/>
      </w:pPr>
      <w:r w:rsidRPr="00806B7F">
        <w:t>Wykonawca będzie przestrzegał przepisów ochrony przeciwpożarowej.</w:t>
      </w:r>
      <w:r w:rsidR="00B934CF">
        <w:t xml:space="preserve"> </w:t>
      </w:r>
      <w:r w:rsidRPr="00806B7F">
        <w:t>Materiały łatwopalne będą składowane w sposób zgodny z odpowiednimi przepisami i zabezpieczone przed dostępem osób trzecich.</w:t>
      </w:r>
      <w:r w:rsidR="00B934CF">
        <w:t xml:space="preserve"> </w:t>
      </w:r>
      <w:r w:rsidRPr="00806B7F">
        <w:t>Wykonawca będzie odpowiedzialny za wszelkie straty spowodowane pożarem wywołanym jako rezultat realizacji robot albo przez personel Wykonawcy.</w:t>
      </w:r>
    </w:p>
    <w:p w14:paraId="554A7BB4" w14:textId="5DD05B60" w:rsidR="00C74FE2" w:rsidRPr="00B934CF" w:rsidRDefault="00C74FE2" w:rsidP="00F6668E">
      <w:pPr>
        <w:pStyle w:val="Akapitzlist"/>
        <w:numPr>
          <w:ilvl w:val="0"/>
          <w:numId w:val="29"/>
        </w:numPr>
        <w:tabs>
          <w:tab w:val="left" w:pos="516"/>
        </w:tabs>
        <w:spacing w:line="312" w:lineRule="auto"/>
        <w:rPr>
          <w:u w:val="single"/>
        </w:rPr>
      </w:pPr>
      <w:r w:rsidRPr="00B934CF">
        <w:rPr>
          <w:u w:val="single"/>
        </w:rPr>
        <w:t>Ochrona własności publicznej i</w:t>
      </w:r>
      <w:r w:rsidRPr="00B934CF">
        <w:rPr>
          <w:spacing w:val="-2"/>
          <w:u w:val="single"/>
        </w:rPr>
        <w:t xml:space="preserve"> </w:t>
      </w:r>
      <w:r w:rsidRPr="00B934CF">
        <w:rPr>
          <w:u w:val="single"/>
        </w:rPr>
        <w:t>prywatnej</w:t>
      </w:r>
    </w:p>
    <w:p w14:paraId="25787D10" w14:textId="77777777" w:rsidR="00C74FE2" w:rsidRPr="00806B7F" w:rsidRDefault="00C74FE2" w:rsidP="00B934CF">
      <w:pPr>
        <w:pStyle w:val="Akapitzlist"/>
        <w:spacing w:line="312" w:lineRule="auto"/>
        <w:ind w:left="720"/>
        <w:jc w:val="both"/>
      </w:pPr>
      <w:r w:rsidRPr="00806B7F">
        <w:t xml:space="preserve">Wykonawca odpowiada za ochronę instalacji i urządzeń oraz wyposażenia znajdujących się </w:t>
      </w:r>
      <w:r w:rsidRPr="00806B7F">
        <w:br/>
        <w:t>w pomieszczeniach takich jak instalacja elektryczna, okablowanie sal rozpraw, monitoring, elementy instalacji przeciwpożarowej,  wyposażenie w meble i urządzenia</w:t>
      </w:r>
      <w:r>
        <w:t>,</w:t>
      </w:r>
      <w:r w:rsidRPr="00806B7F">
        <w:t xml:space="preserve"> itp. Wykonawca zapewni właściwe ich zabezpieczenie przed uszkodzeniem.</w:t>
      </w:r>
    </w:p>
    <w:p w14:paraId="1A628C08" w14:textId="2F25C94C" w:rsidR="00C74FE2" w:rsidRPr="00806B7F" w:rsidRDefault="00B934CF" w:rsidP="00B934CF">
      <w:pPr>
        <w:spacing w:line="312" w:lineRule="auto"/>
        <w:ind w:left="709"/>
        <w:jc w:val="both"/>
      </w:pPr>
      <w:r>
        <w:t xml:space="preserve">O </w:t>
      </w:r>
      <w:r w:rsidR="00C74FE2" w:rsidRPr="00806B7F">
        <w:t xml:space="preserve">fakcie przypadkowego uszkodzenia któregokolwiek z elementów wyposażenia Wykonawca bezzwłocznie powiadomi Zamawiającego. Ponadto Wykonawca będzie odpowiadać za wszelkie  uszkodzenia  własności publicznej i prywatnej Sądu </w:t>
      </w:r>
      <w:r w:rsidR="00C74FE2">
        <w:t>Rejonowego w Staszowie</w:t>
      </w:r>
      <w:r w:rsidR="00C74FE2" w:rsidRPr="00806B7F">
        <w:t>, powstałe w wyniku jego działań.</w:t>
      </w:r>
    </w:p>
    <w:p w14:paraId="51A2D1BE" w14:textId="7426E4BF" w:rsidR="00C74FE2" w:rsidRPr="00B934CF" w:rsidRDefault="00C74FE2" w:rsidP="00F6668E">
      <w:pPr>
        <w:pStyle w:val="Akapitzlist"/>
        <w:numPr>
          <w:ilvl w:val="0"/>
          <w:numId w:val="29"/>
        </w:numPr>
        <w:tabs>
          <w:tab w:val="left" w:pos="516"/>
        </w:tabs>
        <w:spacing w:line="312" w:lineRule="auto"/>
        <w:jc w:val="both"/>
        <w:rPr>
          <w:u w:val="single"/>
        </w:rPr>
      </w:pPr>
      <w:r w:rsidRPr="00B934CF">
        <w:rPr>
          <w:u w:val="single"/>
        </w:rPr>
        <w:t>Bezpieczeństwo i higiena</w:t>
      </w:r>
      <w:r w:rsidRPr="00B934CF">
        <w:rPr>
          <w:spacing w:val="-2"/>
          <w:u w:val="single"/>
        </w:rPr>
        <w:t xml:space="preserve"> </w:t>
      </w:r>
      <w:r w:rsidRPr="00B934CF">
        <w:rPr>
          <w:u w:val="single"/>
        </w:rPr>
        <w:t>pracy</w:t>
      </w:r>
    </w:p>
    <w:p w14:paraId="0919D13C" w14:textId="1B5EF636" w:rsidR="00C74FE2" w:rsidRPr="00806B7F" w:rsidRDefault="00C74FE2" w:rsidP="00111351">
      <w:pPr>
        <w:pStyle w:val="Akapitzlist"/>
        <w:spacing w:line="312" w:lineRule="auto"/>
        <w:ind w:left="720"/>
        <w:jc w:val="both"/>
      </w:pPr>
      <w:r w:rsidRPr="00806B7F">
        <w:t xml:space="preserve">Podczas realizacji robot </w:t>
      </w:r>
      <w:r>
        <w:t>W</w:t>
      </w:r>
      <w:r w:rsidRPr="00806B7F">
        <w:t>ykonawca będzie przestrzegać przepisów dotyczących bezpieczeństwa i higieny pracy.</w:t>
      </w:r>
      <w:r w:rsidR="00B934CF">
        <w:t xml:space="preserve"> </w:t>
      </w:r>
      <w:r w:rsidRPr="00806B7F">
        <w:t>W szczególności Wykonawca ma obowiązek zadbać, aby personel nie wykonywał pracy w warunkach niebezpiecznych, szkodliwych dla zdrowia oraz nie spełniających odpowiednich wymagań sanitarnych. Wykonawca zapewni i będzie utrzymywał wszelkie urządzenia zabezpieczające, socjalne oraz sprzęt i odpowiednią odzież dla ochrony życia i zdrowia osób zatrudnionych przy realizacji robót.</w:t>
      </w:r>
      <w:r w:rsidR="00111351">
        <w:t xml:space="preserve"> </w:t>
      </w:r>
      <w:r w:rsidRPr="00806B7F">
        <w:t xml:space="preserve">Uznaje się, że wszelkie koszty </w:t>
      </w:r>
      <w:r w:rsidRPr="00806B7F">
        <w:lastRenderedPageBreak/>
        <w:t>związane z wypełnieniem wymagań określonych powyżej nie podlegają odrębnej zapłacie i są uwzględnione w cenie umownej.</w:t>
      </w:r>
    </w:p>
    <w:p w14:paraId="3E7CA517" w14:textId="4D626E61" w:rsidR="00C74FE2" w:rsidRPr="00111351" w:rsidRDefault="00C74FE2" w:rsidP="00F6668E">
      <w:pPr>
        <w:pStyle w:val="Akapitzlist"/>
        <w:numPr>
          <w:ilvl w:val="0"/>
          <w:numId w:val="29"/>
        </w:numPr>
        <w:tabs>
          <w:tab w:val="left" w:pos="709"/>
        </w:tabs>
        <w:spacing w:line="312" w:lineRule="auto"/>
        <w:jc w:val="both"/>
        <w:rPr>
          <w:u w:val="single"/>
        </w:rPr>
      </w:pPr>
      <w:r w:rsidRPr="00111351">
        <w:rPr>
          <w:u w:val="single"/>
        </w:rPr>
        <w:t>Ochrona i utrzymanie</w:t>
      </w:r>
      <w:r w:rsidRPr="00111351">
        <w:rPr>
          <w:spacing w:val="-2"/>
          <w:u w:val="single"/>
        </w:rPr>
        <w:t xml:space="preserve"> </w:t>
      </w:r>
      <w:r w:rsidRPr="00111351">
        <w:rPr>
          <w:u w:val="single"/>
        </w:rPr>
        <w:t>robót</w:t>
      </w:r>
    </w:p>
    <w:p w14:paraId="4ED64955" w14:textId="77777777" w:rsidR="00C74FE2" w:rsidRPr="00806B7F" w:rsidRDefault="00C74FE2" w:rsidP="00111351">
      <w:pPr>
        <w:pStyle w:val="Akapitzlist"/>
        <w:spacing w:line="312" w:lineRule="auto"/>
        <w:ind w:left="720"/>
        <w:jc w:val="both"/>
      </w:pPr>
      <w:r w:rsidRPr="00806B7F">
        <w:t>Wykonawca będzie odpowiedzialny za ochronę rob</w:t>
      </w:r>
      <w:r>
        <w:t>ó</w:t>
      </w:r>
      <w:r w:rsidRPr="00806B7F">
        <w:t>t i za wszelkie materiały i urządzenia używane do rob</w:t>
      </w:r>
      <w:r>
        <w:t>ó</w:t>
      </w:r>
      <w:r w:rsidRPr="00806B7F">
        <w:t xml:space="preserve">t od daty rozpoczęcia do daty odbioru </w:t>
      </w:r>
      <w:r>
        <w:t>końcowego</w:t>
      </w:r>
      <w:r w:rsidRPr="00806B7F">
        <w:t xml:space="preserve">. Materiały, które w sposób szkodliwy wpływają na środowisko, nie będą dopuszczone do użycia. </w:t>
      </w:r>
    </w:p>
    <w:p w14:paraId="0DC823E3" w14:textId="2FC36C84" w:rsidR="00C74FE2" w:rsidRPr="00111351" w:rsidRDefault="00C74FE2" w:rsidP="00F6668E">
      <w:pPr>
        <w:pStyle w:val="Akapitzlist"/>
        <w:numPr>
          <w:ilvl w:val="0"/>
          <w:numId w:val="29"/>
        </w:numPr>
        <w:tabs>
          <w:tab w:val="left" w:pos="709"/>
        </w:tabs>
        <w:spacing w:line="312" w:lineRule="auto"/>
        <w:jc w:val="both"/>
        <w:rPr>
          <w:u w:val="single"/>
        </w:rPr>
      </w:pPr>
      <w:r w:rsidRPr="00111351">
        <w:rPr>
          <w:u w:val="single"/>
        </w:rPr>
        <w:t>Stosowanie się do prawa i innych</w:t>
      </w:r>
      <w:r w:rsidRPr="00111351">
        <w:rPr>
          <w:spacing w:val="-4"/>
          <w:u w:val="single"/>
        </w:rPr>
        <w:t xml:space="preserve"> </w:t>
      </w:r>
      <w:r w:rsidRPr="00111351">
        <w:rPr>
          <w:u w:val="single"/>
        </w:rPr>
        <w:t>przepisów</w:t>
      </w:r>
    </w:p>
    <w:p w14:paraId="5215856B" w14:textId="2D845E24" w:rsidR="00C74FE2" w:rsidRDefault="00C74FE2" w:rsidP="00111351">
      <w:pPr>
        <w:pStyle w:val="Akapitzlist"/>
        <w:spacing w:line="312" w:lineRule="auto"/>
        <w:ind w:left="720"/>
        <w:jc w:val="both"/>
      </w:pPr>
      <w:r w:rsidRPr="00806B7F">
        <w:t>Wykonawca zobowiązany jest znać wszelkie przepisy wydane przez organy administracji państwowej i samorządowej, które są w jakikolwiek sposób związane z robotami i będzie w pełni odpowiedzialny za przestrzeganie tych praw, przepisów i wytycznych podczas prowadzenia robót.</w:t>
      </w:r>
    </w:p>
    <w:p w14:paraId="4A1C478C" w14:textId="77777777" w:rsidR="00B934CF" w:rsidRPr="00806B7F" w:rsidRDefault="00B934CF" w:rsidP="00C74FE2">
      <w:pPr>
        <w:spacing w:line="312" w:lineRule="auto"/>
        <w:ind w:left="340"/>
        <w:jc w:val="both"/>
      </w:pPr>
    </w:p>
    <w:p w14:paraId="1EAC3E6D" w14:textId="77777777" w:rsidR="00C74FE2" w:rsidRPr="00806B7F" w:rsidRDefault="00C74FE2" w:rsidP="00F6668E">
      <w:pPr>
        <w:numPr>
          <w:ilvl w:val="1"/>
          <w:numId w:val="3"/>
        </w:numPr>
        <w:spacing w:line="312" w:lineRule="auto"/>
        <w:jc w:val="both"/>
        <w:rPr>
          <w:b/>
        </w:rPr>
      </w:pPr>
      <w:r w:rsidRPr="00806B7F">
        <w:rPr>
          <w:b/>
        </w:rPr>
        <w:t xml:space="preserve"> Zgodność robót z </w:t>
      </w:r>
      <w:r>
        <w:rPr>
          <w:b/>
        </w:rPr>
        <w:t>OPZ</w:t>
      </w:r>
    </w:p>
    <w:p w14:paraId="76933B26" w14:textId="32C1683F" w:rsidR="00C74FE2" w:rsidRDefault="00C74FE2" w:rsidP="00111351">
      <w:pPr>
        <w:spacing w:line="312" w:lineRule="auto"/>
        <w:jc w:val="both"/>
      </w:pPr>
      <w:r w:rsidRPr="00806B7F">
        <w:t>Dokumentacja techniczna</w:t>
      </w:r>
      <w:r>
        <w:t xml:space="preserve"> tj. Opis przedmiotu zamówienia oraz rzuty z zaznaczonymi zakresami, </w:t>
      </w:r>
      <w:r>
        <w:br/>
        <w:t xml:space="preserve">a także </w:t>
      </w:r>
      <w:r w:rsidRPr="00806B7F">
        <w:t>Specyfikacje Techniczne Wykonania i Odbioru Robót stanowią integralną część umowy.</w:t>
      </w:r>
      <w:r w:rsidR="00111351">
        <w:t xml:space="preserve"> </w:t>
      </w:r>
      <w:r w:rsidRPr="00806B7F">
        <w:t xml:space="preserve">Wykonawca składający ofertę </w:t>
      </w:r>
      <w:r>
        <w:t xml:space="preserve">ma prawo </w:t>
      </w:r>
      <w:r w:rsidRPr="00806B7F">
        <w:t xml:space="preserve">zapoznać </w:t>
      </w:r>
      <w:r>
        <w:t xml:space="preserve">się </w:t>
      </w:r>
      <w:r w:rsidRPr="00806B7F">
        <w:t>z terenem robót i dokona własnej weryfikacji przedmiaru w stosunku do przekazanej dokumentacji postępowania oraz proponowanej technologii robót.</w:t>
      </w:r>
      <w:r w:rsidR="00111351">
        <w:t xml:space="preserve"> </w:t>
      </w:r>
      <w:r w:rsidRPr="00806B7F">
        <w:t xml:space="preserve">Po złożeniu oferty Zamawiający uznaje, ze Wykonawca uzyskał wszelkie informacje konieczne do prawidłowej wyceny przedmiotu zamówienia. Wszystkie użyte w dokumentach postępowania znaki towarowe, patenty, nazwy produktów oraz firm mają na celu wyłącznie określenie parametrów technicznych i jakościowych urządzeń i materiałów wymaganych przez Zamawiającego, celem realizacji zadania. Wykonawca może w tych przypadkach zaoferować produkty „równoważne” </w:t>
      </w:r>
      <w:r>
        <w:br/>
      </w:r>
      <w:r w:rsidRPr="00806B7F">
        <w:t xml:space="preserve">z tym, że obowiązkiem </w:t>
      </w:r>
      <w:r>
        <w:t>W</w:t>
      </w:r>
      <w:r w:rsidRPr="00806B7F">
        <w:t xml:space="preserve">ykonawcy jest wykazanie, </w:t>
      </w:r>
      <w:r>
        <w:t>ż</w:t>
      </w:r>
      <w:r w:rsidRPr="00806B7F">
        <w:t xml:space="preserve">e oferowane produkty posiadają parametry techniczne i jakościowe co najmniej takie jak produkty określone przez Zamawiającego </w:t>
      </w:r>
      <w:r>
        <w:br/>
      </w:r>
      <w:r w:rsidRPr="00806B7F">
        <w:t xml:space="preserve">w dokumentach prowadzonego postępowania.  </w:t>
      </w:r>
    </w:p>
    <w:p w14:paraId="03242340" w14:textId="77777777" w:rsidR="00B934CF" w:rsidRPr="00806B7F" w:rsidRDefault="00B934CF" w:rsidP="00C74FE2">
      <w:pPr>
        <w:spacing w:line="312" w:lineRule="auto"/>
        <w:ind w:left="360"/>
        <w:jc w:val="both"/>
      </w:pPr>
    </w:p>
    <w:p w14:paraId="09510E0E" w14:textId="77777777" w:rsidR="00C74FE2" w:rsidRPr="00806B7F" w:rsidRDefault="00C74FE2" w:rsidP="00F6668E">
      <w:pPr>
        <w:pStyle w:val="Nagwek4"/>
        <w:numPr>
          <w:ilvl w:val="1"/>
          <w:numId w:val="3"/>
        </w:numPr>
        <w:tabs>
          <w:tab w:val="left" w:pos="276"/>
        </w:tabs>
        <w:spacing w:line="312" w:lineRule="auto"/>
        <w:jc w:val="both"/>
        <w:rPr>
          <w:bCs w:val="0"/>
          <w:sz w:val="22"/>
          <w:szCs w:val="22"/>
        </w:rPr>
      </w:pPr>
      <w:r w:rsidRPr="00806B7F">
        <w:rPr>
          <w:bCs w:val="0"/>
          <w:sz w:val="22"/>
          <w:szCs w:val="22"/>
        </w:rPr>
        <w:t>Równoważność norm i przepisów prawnych</w:t>
      </w:r>
    </w:p>
    <w:p w14:paraId="0594DC46" w14:textId="77777777" w:rsidR="00C74FE2" w:rsidRPr="00806B7F" w:rsidRDefault="00C74FE2" w:rsidP="00111351">
      <w:pPr>
        <w:pStyle w:val="Nagwek4"/>
        <w:tabs>
          <w:tab w:val="left" w:pos="0"/>
        </w:tabs>
        <w:spacing w:line="312" w:lineRule="auto"/>
        <w:ind w:left="0" w:firstLine="0"/>
        <w:jc w:val="both"/>
        <w:rPr>
          <w:b w:val="0"/>
          <w:bCs w:val="0"/>
          <w:sz w:val="22"/>
          <w:szCs w:val="22"/>
        </w:rPr>
      </w:pPr>
      <w:r w:rsidRPr="00806B7F">
        <w:rPr>
          <w:b w:val="0"/>
          <w:bCs w:val="0"/>
          <w:sz w:val="22"/>
          <w:szCs w:val="22"/>
        </w:rPr>
        <w:t>Gdziekolwiek przywołane są konkretne normy i przepisy, które mają spełniać materiały, sprzęt i inne dostarczone towary oraz zadane roboty, będą obowiązywać postanowienia niniejszego wydania lub poprawionego wydania norm i przepisów o ile w dokumentach nie postanowiono inaczej. Mogą być również stosowane inne odpowiednie normy i przepisy zapewniające zasadniczo równy lub wyższy poziom wykonania, pod warunkiem uzyskania pisemnej akceptacji Zamawiającego.</w:t>
      </w:r>
    </w:p>
    <w:p w14:paraId="3AD30AD9" w14:textId="77777777" w:rsidR="00C74FE2" w:rsidRPr="00806B7F" w:rsidRDefault="00C74FE2" w:rsidP="00C74FE2">
      <w:pPr>
        <w:pStyle w:val="Nagwek4"/>
        <w:tabs>
          <w:tab w:val="left" w:pos="276"/>
        </w:tabs>
        <w:spacing w:line="312" w:lineRule="auto"/>
        <w:ind w:left="360" w:firstLine="0"/>
        <w:jc w:val="both"/>
        <w:rPr>
          <w:bCs w:val="0"/>
          <w:sz w:val="22"/>
          <w:szCs w:val="22"/>
        </w:rPr>
      </w:pPr>
    </w:p>
    <w:p w14:paraId="4D54011F" w14:textId="77777777" w:rsidR="00C74FE2" w:rsidRPr="00806B7F" w:rsidRDefault="00C74FE2" w:rsidP="00F6668E">
      <w:pPr>
        <w:pStyle w:val="Nagwek4"/>
        <w:numPr>
          <w:ilvl w:val="0"/>
          <w:numId w:val="4"/>
        </w:numPr>
        <w:tabs>
          <w:tab w:val="left" w:pos="276"/>
        </w:tabs>
        <w:spacing w:line="312" w:lineRule="auto"/>
        <w:jc w:val="both"/>
        <w:rPr>
          <w:sz w:val="22"/>
          <w:szCs w:val="22"/>
        </w:rPr>
      </w:pPr>
      <w:r w:rsidRPr="00806B7F">
        <w:rPr>
          <w:sz w:val="22"/>
          <w:szCs w:val="22"/>
        </w:rPr>
        <w:t>M</w:t>
      </w:r>
      <w:r>
        <w:rPr>
          <w:sz w:val="22"/>
          <w:szCs w:val="22"/>
        </w:rPr>
        <w:t xml:space="preserve">ateriały </w:t>
      </w:r>
    </w:p>
    <w:p w14:paraId="2ABBD762" w14:textId="77777777" w:rsidR="00C74FE2" w:rsidRPr="00806B7F" w:rsidRDefault="00C74FE2" w:rsidP="00F6668E">
      <w:pPr>
        <w:numPr>
          <w:ilvl w:val="1"/>
          <w:numId w:val="4"/>
        </w:numPr>
        <w:tabs>
          <w:tab w:val="left" w:pos="396"/>
        </w:tabs>
        <w:spacing w:line="312" w:lineRule="auto"/>
        <w:rPr>
          <w:b/>
        </w:rPr>
      </w:pPr>
      <w:r w:rsidRPr="00806B7F">
        <w:rPr>
          <w:b/>
        </w:rPr>
        <w:t>Ogólne wymagania dotyczące materiałów</w:t>
      </w:r>
    </w:p>
    <w:p w14:paraId="03428B45" w14:textId="77777777" w:rsidR="00C74FE2" w:rsidRPr="00806B7F" w:rsidRDefault="00C74FE2" w:rsidP="00111351">
      <w:pPr>
        <w:spacing w:line="312" w:lineRule="auto"/>
        <w:jc w:val="both"/>
      </w:pPr>
      <w:r w:rsidRPr="00806B7F">
        <w:t>Materiały przeznaczone do wykonania przedmiotu umowy winny spełniać wymagania specyfikacji technicznych oraz posiadać wymagane prawem atesty i certyfikaty oraz spełniać wymagania jakościowe określone Polskimi Normami i aprobatami technicznymi.</w:t>
      </w:r>
    </w:p>
    <w:p w14:paraId="2AE5802D" w14:textId="77777777" w:rsidR="00C74FE2" w:rsidRPr="00806B7F" w:rsidRDefault="00C74FE2" w:rsidP="00111351">
      <w:pPr>
        <w:spacing w:line="312" w:lineRule="auto"/>
        <w:jc w:val="both"/>
      </w:pPr>
      <w:r w:rsidRPr="00806B7F">
        <w:t>Wykonawca ponosi pełną odpowiedzialność za spełnienie wymagań jakościowych materiałów użytych do realizacji. Ponadto przed planowanym wykorzystaniem jakiegokolwiek materiału przeznaczonego do wykonania robót objętych przedmiotem zamówienia, Wykonawca przedstawi szczegółowe informacje na jego temat Zamawiającemu</w:t>
      </w:r>
      <w:r>
        <w:t>, do akceptacji</w:t>
      </w:r>
      <w:r w:rsidRPr="00806B7F">
        <w:t>.</w:t>
      </w:r>
    </w:p>
    <w:p w14:paraId="41731B56" w14:textId="77777777" w:rsidR="00C74FE2" w:rsidRPr="00806B7F" w:rsidRDefault="00C74FE2" w:rsidP="00111351">
      <w:pPr>
        <w:spacing w:line="312" w:lineRule="auto"/>
        <w:jc w:val="both"/>
      </w:pPr>
      <w:r w:rsidRPr="00806B7F">
        <w:t>Materiały nie odpowiadające wymaganiom zostaną przez Wykonawcę wywiezione z terenu robót.</w:t>
      </w:r>
    </w:p>
    <w:p w14:paraId="77EC8CAD" w14:textId="1C68FCB5" w:rsidR="00C74FE2" w:rsidRDefault="00C74FE2" w:rsidP="00111351">
      <w:pPr>
        <w:spacing w:line="312" w:lineRule="auto"/>
        <w:jc w:val="both"/>
      </w:pPr>
      <w:r w:rsidRPr="00806B7F">
        <w:lastRenderedPageBreak/>
        <w:t>Prace malarskie, parkieciarskie oraz posadzkarskie należy wykonać zgodnie ze sztuką budowlaną, dokumentacją, przedmiarem robót  oraz uzgodnieniami z Zamawiającym.</w:t>
      </w:r>
    </w:p>
    <w:p w14:paraId="02B376EA" w14:textId="77777777" w:rsidR="00B934CF" w:rsidRPr="00806B7F" w:rsidRDefault="00B934CF" w:rsidP="00C74FE2">
      <w:pPr>
        <w:spacing w:line="312" w:lineRule="auto"/>
        <w:ind w:left="360"/>
        <w:jc w:val="both"/>
      </w:pPr>
    </w:p>
    <w:p w14:paraId="48DDD244" w14:textId="77777777" w:rsidR="00C74FE2" w:rsidRPr="00806B7F" w:rsidRDefault="00C74FE2" w:rsidP="00F6668E">
      <w:pPr>
        <w:pStyle w:val="Nagwek4"/>
        <w:numPr>
          <w:ilvl w:val="1"/>
          <w:numId w:val="4"/>
        </w:numPr>
        <w:tabs>
          <w:tab w:val="left" w:pos="396"/>
        </w:tabs>
        <w:spacing w:line="312" w:lineRule="auto"/>
        <w:jc w:val="both"/>
        <w:rPr>
          <w:sz w:val="22"/>
          <w:szCs w:val="22"/>
        </w:rPr>
      </w:pPr>
      <w:r w:rsidRPr="00806B7F">
        <w:rPr>
          <w:sz w:val="22"/>
          <w:szCs w:val="22"/>
        </w:rPr>
        <w:t>Przechowywanie i składowanie materiałów</w:t>
      </w:r>
    </w:p>
    <w:p w14:paraId="00D859A4" w14:textId="39E59A3E" w:rsidR="00C74FE2" w:rsidRDefault="00C74FE2" w:rsidP="00111351">
      <w:pPr>
        <w:spacing w:line="312" w:lineRule="auto"/>
        <w:jc w:val="both"/>
      </w:pPr>
      <w:r w:rsidRPr="00806B7F">
        <w:t xml:space="preserve">Zamawiający zapewni Wykonawcy, pomieszczenie do tymczasowego składowania materiałów </w:t>
      </w:r>
      <w:r w:rsidRPr="00806B7F">
        <w:br/>
        <w:t>i sprzętu. Wykonawca natomiast zapewni aby składowane materiały, do czasu ich użycia były zabezpieczone przed zniszczeniem, zachowywały swoją jakość i właściwości oraz były dostępne do ewentualnej kontroli Zamawiającego.</w:t>
      </w:r>
    </w:p>
    <w:p w14:paraId="385B0EF3" w14:textId="77777777" w:rsidR="00B934CF" w:rsidRPr="00806B7F" w:rsidRDefault="00B934CF" w:rsidP="00C74FE2">
      <w:pPr>
        <w:spacing w:line="312" w:lineRule="auto"/>
        <w:ind w:left="360"/>
        <w:jc w:val="both"/>
      </w:pPr>
    </w:p>
    <w:p w14:paraId="06F3A161" w14:textId="77777777" w:rsidR="00C74FE2" w:rsidRPr="00806B7F" w:rsidRDefault="00C74FE2" w:rsidP="00F6668E">
      <w:pPr>
        <w:pStyle w:val="Nagwek4"/>
        <w:numPr>
          <w:ilvl w:val="1"/>
          <w:numId w:val="4"/>
        </w:numPr>
        <w:tabs>
          <w:tab w:val="left" w:pos="394"/>
        </w:tabs>
        <w:spacing w:line="312" w:lineRule="auto"/>
        <w:jc w:val="both"/>
        <w:rPr>
          <w:sz w:val="22"/>
          <w:szCs w:val="22"/>
        </w:rPr>
      </w:pPr>
      <w:r w:rsidRPr="00806B7F">
        <w:rPr>
          <w:sz w:val="22"/>
          <w:szCs w:val="22"/>
        </w:rPr>
        <w:t>Wariantowe stosowanie</w:t>
      </w:r>
      <w:r w:rsidRPr="00806B7F">
        <w:rPr>
          <w:spacing w:val="-1"/>
          <w:sz w:val="22"/>
          <w:szCs w:val="22"/>
        </w:rPr>
        <w:t xml:space="preserve"> </w:t>
      </w:r>
      <w:r w:rsidRPr="00806B7F">
        <w:rPr>
          <w:sz w:val="22"/>
          <w:szCs w:val="22"/>
        </w:rPr>
        <w:t>materiałów</w:t>
      </w:r>
    </w:p>
    <w:p w14:paraId="6F49D39A" w14:textId="249B0485" w:rsidR="00C74FE2" w:rsidRDefault="00C74FE2" w:rsidP="00111351">
      <w:pPr>
        <w:spacing w:line="312" w:lineRule="auto"/>
        <w:jc w:val="both"/>
      </w:pPr>
      <w:r w:rsidRPr="00806B7F">
        <w:t xml:space="preserve">Jeśli </w:t>
      </w:r>
      <w:r>
        <w:t>Opis przedmiotu zam</w:t>
      </w:r>
      <w:r w:rsidR="001F25D1">
        <w:t>ó</w:t>
      </w:r>
      <w:r>
        <w:t>wienia</w:t>
      </w:r>
      <w:r w:rsidRPr="00806B7F">
        <w:t xml:space="preserve"> lub STWIOR przewidują możliwość zastosowania rożnych rodzajów materiałów do wykonywania poszczególnych elementów rob</w:t>
      </w:r>
      <w:r>
        <w:t>ó</w:t>
      </w:r>
      <w:r w:rsidRPr="00806B7F">
        <w:t>t</w:t>
      </w:r>
      <w:r>
        <w:t>,</w:t>
      </w:r>
      <w:r w:rsidRPr="00806B7F">
        <w:t xml:space="preserve"> Wykonawca powiadomi</w:t>
      </w:r>
      <w:r w:rsidR="003D06E7">
        <w:t xml:space="preserve"> </w:t>
      </w:r>
      <w:r w:rsidRPr="00806B7F">
        <w:t>Zamawiającego o zamiarze zastosowania konkretnego rodzaju materiału. Wybrany i zaakceptowany na piśmie rodzaj materiału nie może być później zamieniany bez zgody Zamawiającego.</w:t>
      </w:r>
      <w:r w:rsidR="00111351">
        <w:t xml:space="preserve"> </w:t>
      </w:r>
      <w:r w:rsidRPr="00806B7F">
        <w:t xml:space="preserve">Jeżeli dokumenty postepowania wskazują na użycie konkretnego materiału, </w:t>
      </w:r>
      <w:r>
        <w:t>W</w:t>
      </w:r>
      <w:r w:rsidRPr="00806B7F">
        <w:t>ykonawca może zastosować ten materiał lub równoważny.</w:t>
      </w:r>
    </w:p>
    <w:p w14:paraId="33764A04" w14:textId="77777777" w:rsidR="00B934CF" w:rsidRPr="00806B7F" w:rsidRDefault="00B934CF" w:rsidP="00C74FE2">
      <w:pPr>
        <w:spacing w:line="312" w:lineRule="auto"/>
        <w:ind w:left="360"/>
        <w:jc w:val="both"/>
      </w:pPr>
    </w:p>
    <w:p w14:paraId="7E47B261" w14:textId="77777777" w:rsidR="00C74FE2" w:rsidRPr="00806B7F" w:rsidRDefault="00C74FE2" w:rsidP="00F6668E">
      <w:pPr>
        <w:numPr>
          <w:ilvl w:val="1"/>
          <w:numId w:val="4"/>
        </w:numPr>
        <w:spacing w:line="312" w:lineRule="auto"/>
        <w:jc w:val="both"/>
        <w:rPr>
          <w:b/>
        </w:rPr>
      </w:pPr>
      <w:r w:rsidRPr="00806B7F">
        <w:rPr>
          <w:b/>
        </w:rPr>
        <w:t xml:space="preserve"> Materiały nieodpowiadające wymaganiom</w:t>
      </w:r>
    </w:p>
    <w:p w14:paraId="1F9321C3" w14:textId="6A093AF4" w:rsidR="00C74FE2" w:rsidRPr="00BE27BC" w:rsidRDefault="00C74FE2" w:rsidP="00F6668E">
      <w:pPr>
        <w:numPr>
          <w:ilvl w:val="0"/>
          <w:numId w:val="25"/>
        </w:numPr>
        <w:spacing w:line="312" w:lineRule="auto"/>
        <w:ind w:left="709" w:right="126"/>
        <w:jc w:val="both"/>
      </w:pPr>
      <w:r w:rsidRPr="000F0211">
        <w:t>Materiały wykorzystywane do realizacji robót objętych niniejszą specyfikacją muszą spełniać wymogi dotyczące spełnienia przepisów i być dopuszczone do stosowania w budownictwie.</w:t>
      </w:r>
      <w:r>
        <w:t xml:space="preserve"> </w:t>
      </w:r>
      <w:r w:rsidRPr="00BE27BC">
        <w:t>Za dopuszczone do stosowania w budownictwie uznaje się wyroby, dla których wydano:</w:t>
      </w:r>
    </w:p>
    <w:p w14:paraId="6A82E651" w14:textId="77777777" w:rsidR="00C74FE2" w:rsidRDefault="00C74FE2" w:rsidP="00F6668E">
      <w:pPr>
        <w:numPr>
          <w:ilvl w:val="0"/>
          <w:numId w:val="26"/>
        </w:numPr>
        <w:spacing w:line="312" w:lineRule="auto"/>
        <w:ind w:right="126"/>
        <w:jc w:val="both"/>
      </w:pPr>
      <w:r w:rsidRPr="000F0211">
        <w:t>certyfikat na znak bezpieczeństwa wskazujący, że zapewniono zgodność z kryteriami technicznymi określonymi na podstawie Polskich Norm, aprobat technicznych oraz właściwych przepisów i dokumentów technicznych dla wyrobów dla wyrobów wymienionych w Dz.U. nr 92 poz.881 z dnia 30 kwietnia 2004r. oraz Dz.U. nr 198 poz. 2041 z 2004r.</w:t>
      </w:r>
    </w:p>
    <w:p w14:paraId="3ACA9F45" w14:textId="4E80586B" w:rsidR="00C74FE2" w:rsidRDefault="00C74FE2" w:rsidP="00F6668E">
      <w:pPr>
        <w:numPr>
          <w:ilvl w:val="0"/>
          <w:numId w:val="26"/>
        </w:numPr>
        <w:spacing w:line="312" w:lineRule="auto"/>
        <w:ind w:right="126"/>
        <w:jc w:val="both"/>
      </w:pPr>
      <w:r w:rsidRPr="000F0211">
        <w:t xml:space="preserve">certyfikat zgodności z Polską Normą lub aprobatą techniczną (dla wyrobów wymienionych w Rozporządzeniu MSWiA z 22 kwietnia 1998r w sprawie wyrobów służących do ochrony przeciwpożarowej, które mogą być wprowadzone do obrotu </w:t>
      </w:r>
      <w:r w:rsidR="00CA63F5">
        <w:br/>
      </w:r>
      <w:r w:rsidRPr="000F0211">
        <w:t>i stosowania wyłącznie na podstawie certyfikatu zgodności Dz.U. 55/98 poz. 362 lub wyrobów, dla których wymaganie takie zawiera dokument odniesienia, którym dokonywana jest ocena zgodności)</w:t>
      </w:r>
    </w:p>
    <w:p w14:paraId="0A4CFED9" w14:textId="2CCCD7A4" w:rsidR="00C74FE2" w:rsidRPr="00BE27BC" w:rsidRDefault="00C74FE2" w:rsidP="00F6668E">
      <w:pPr>
        <w:numPr>
          <w:ilvl w:val="0"/>
          <w:numId w:val="25"/>
        </w:numPr>
        <w:spacing w:line="312" w:lineRule="auto"/>
        <w:ind w:left="709" w:right="126"/>
        <w:jc w:val="both"/>
        <w:rPr>
          <w:sz w:val="24"/>
          <w:szCs w:val="24"/>
        </w:rPr>
      </w:pPr>
      <w:r>
        <w:rPr>
          <w:color w:val="000007"/>
        </w:rPr>
        <w:t>P</w:t>
      </w:r>
      <w:r w:rsidRPr="00BE27BC">
        <w:rPr>
          <w:color w:val="000007"/>
        </w:rPr>
        <w:t xml:space="preserve">rzed zaplanowanym wykorzystaniem jakichkolwiek materiałów przeznaczonych do robót Wykonawca przedstawi szczegółowe informacje dotyczące proponowanego źródła wytwarzania, zamawiania oraz odpowiednie świadectwa badania jakości </w:t>
      </w:r>
      <w:r>
        <w:rPr>
          <w:color w:val="000007"/>
        </w:rPr>
        <w:t>do wiadomości</w:t>
      </w:r>
      <w:r w:rsidRPr="00BE27BC">
        <w:rPr>
          <w:color w:val="000007"/>
        </w:rPr>
        <w:t xml:space="preserve"> </w:t>
      </w:r>
      <w:r>
        <w:rPr>
          <w:color w:val="000007"/>
        </w:rPr>
        <w:t>Zamawiającego</w:t>
      </w:r>
      <w:r w:rsidRPr="00BE27BC">
        <w:rPr>
          <w:color w:val="000007"/>
        </w:rPr>
        <w:t xml:space="preserve">. Zatwierdzenie jednego materiału z danego źródła nie oznacza automatycznego zatwierdzenia pozostałych materiałów z tego źródła. Jeżeli materiały </w:t>
      </w:r>
      <w:r w:rsidR="00CA63F5">
        <w:rPr>
          <w:color w:val="000007"/>
        </w:rPr>
        <w:br/>
      </w:r>
      <w:r w:rsidRPr="00BE27BC">
        <w:rPr>
          <w:color w:val="000007"/>
        </w:rPr>
        <w:t>z akceptowanego źródła są̨ niejednorodne lub nie zadawalającej jakości, Wykonawca powinien zmienić źródło zaopatrywania w materiały. Materiały wykończeniowe stosowane na płaszczyznach widocznych z jednego miejsca powinny być z tej samej partii materiału w celu zachowania tych samych właściwości kolorystycznych w czasie całego procesu eksploatacji.</w:t>
      </w:r>
    </w:p>
    <w:p w14:paraId="46D98A12" w14:textId="77777777" w:rsidR="00C74FE2" w:rsidRPr="00BE27BC" w:rsidRDefault="00C74FE2" w:rsidP="00F6668E">
      <w:pPr>
        <w:numPr>
          <w:ilvl w:val="0"/>
          <w:numId w:val="12"/>
        </w:numPr>
        <w:spacing w:line="312" w:lineRule="auto"/>
        <w:ind w:right="126"/>
        <w:jc w:val="both"/>
      </w:pPr>
      <w:r w:rsidRPr="000F0211">
        <w:rPr>
          <w:color w:val="000007"/>
        </w:rPr>
        <w:t xml:space="preserve">Materiały nie odpowiadające wymaganiom zostaną̨ przez Wykonawcę wywiezione </w:t>
      </w:r>
      <w:r>
        <w:rPr>
          <w:color w:val="000007"/>
        </w:rPr>
        <w:br/>
      </w:r>
      <w:r w:rsidRPr="000F0211">
        <w:rPr>
          <w:color w:val="000007"/>
        </w:rPr>
        <w:t xml:space="preserve">z terenu budowy. Wbudowanie materiałów bez akceptacji </w:t>
      </w:r>
      <w:r>
        <w:rPr>
          <w:color w:val="000007"/>
        </w:rPr>
        <w:t>Zamawiającego</w:t>
      </w:r>
      <w:r w:rsidRPr="000F0211">
        <w:rPr>
          <w:color w:val="000007"/>
        </w:rPr>
        <w:t xml:space="preserve"> Wykonawca </w:t>
      </w:r>
      <w:r w:rsidRPr="000F0211">
        <w:rPr>
          <w:color w:val="000007"/>
        </w:rPr>
        <w:lastRenderedPageBreak/>
        <w:t xml:space="preserve">wykonuje na własne ryzyko licząc się z tym, że roboty nie zostaną przyjęte i nie będą </w:t>
      </w:r>
      <w:r>
        <w:rPr>
          <w:color w:val="000007"/>
        </w:rPr>
        <w:t>rozliczone</w:t>
      </w:r>
      <w:r w:rsidRPr="000F0211">
        <w:rPr>
          <w:color w:val="000007"/>
        </w:rPr>
        <w:t>.</w:t>
      </w:r>
    </w:p>
    <w:p w14:paraId="2292BA12" w14:textId="77777777" w:rsidR="00C74FE2" w:rsidRPr="00BE27BC" w:rsidRDefault="00C74FE2" w:rsidP="00F6668E">
      <w:pPr>
        <w:numPr>
          <w:ilvl w:val="0"/>
          <w:numId w:val="12"/>
        </w:numPr>
        <w:spacing w:line="312" w:lineRule="auto"/>
        <w:ind w:right="126"/>
        <w:jc w:val="both"/>
        <w:rPr>
          <w:sz w:val="24"/>
          <w:szCs w:val="24"/>
        </w:rPr>
      </w:pPr>
      <w:r w:rsidRPr="00BE27BC">
        <w:rPr>
          <w:color w:val="000007"/>
        </w:rPr>
        <w:t xml:space="preserve">Wykonawca zapewni, aby tymczasowo składowane materiały (do czasu, gdy będą̨ one potrzebne do wbudowania) były zabezpieczone przed zniszczeniem, zachowały swoją jakość i właściwości oraz były dostępne do kontroli przez </w:t>
      </w:r>
      <w:r>
        <w:rPr>
          <w:color w:val="000007"/>
        </w:rPr>
        <w:t>Zamawiającego</w:t>
      </w:r>
      <w:r w:rsidRPr="00BE27BC">
        <w:rPr>
          <w:color w:val="000007"/>
        </w:rPr>
        <w:t xml:space="preserve">. Przechowywanie materiałów musi się odbywać na zasadach i w warunkach odpowiednich dla danego materiału oraz w sposób skutecznie zabezpieczający przed dostępem osób trzecich. Miejsce składowania na placu </w:t>
      </w:r>
      <w:r>
        <w:rPr>
          <w:color w:val="000007"/>
        </w:rPr>
        <w:t>Użytkownika</w:t>
      </w:r>
      <w:r w:rsidRPr="00BE27BC">
        <w:rPr>
          <w:color w:val="000007"/>
        </w:rPr>
        <w:t xml:space="preserve"> powinno być z nim uzgodnione oraz właściwie zabezpieczone przed opadami atmosferycznymi oraz dostępem osób niepowołanych (także poza godzinami pracy budowy). Wszystkie miejsca czasowego składowania materiałów powinny być po zakończeniu robót doprowadzone przez Wykonawcę do ich pierwotnego stanu.</w:t>
      </w:r>
    </w:p>
    <w:p w14:paraId="71F8FCBC" w14:textId="3D6D2847" w:rsidR="00C74FE2" w:rsidRPr="00111351" w:rsidRDefault="00C74FE2" w:rsidP="00F6668E">
      <w:pPr>
        <w:numPr>
          <w:ilvl w:val="0"/>
          <w:numId w:val="12"/>
        </w:numPr>
        <w:spacing w:line="312" w:lineRule="auto"/>
        <w:ind w:right="126"/>
        <w:jc w:val="both"/>
        <w:rPr>
          <w:sz w:val="28"/>
          <w:szCs w:val="28"/>
        </w:rPr>
      </w:pPr>
      <w:r w:rsidRPr="00BE27BC">
        <w:rPr>
          <w:color w:val="000007"/>
        </w:rPr>
        <w:t xml:space="preserve">Jeśli dokumentacja </w:t>
      </w:r>
      <w:r>
        <w:rPr>
          <w:color w:val="000007"/>
        </w:rPr>
        <w:t xml:space="preserve">postępowania </w:t>
      </w:r>
      <w:r w:rsidRPr="00BE27BC">
        <w:rPr>
          <w:color w:val="000007"/>
        </w:rPr>
        <w:t xml:space="preserve">lub ST przewidują możliwość wariantowego zastosowania rodzaju materiału w wykonywanych </w:t>
      </w:r>
      <w:r>
        <w:rPr>
          <w:color w:val="000007"/>
        </w:rPr>
        <w:t>r</w:t>
      </w:r>
      <w:r w:rsidRPr="00BE27BC">
        <w:rPr>
          <w:color w:val="000007"/>
        </w:rPr>
        <w:t xml:space="preserve">obotach, Wykonawca powiadomi </w:t>
      </w:r>
      <w:r>
        <w:rPr>
          <w:color w:val="000007"/>
        </w:rPr>
        <w:t>Zamawiającego</w:t>
      </w:r>
      <w:r w:rsidRPr="00BE27BC">
        <w:rPr>
          <w:color w:val="000007"/>
        </w:rPr>
        <w:t xml:space="preserve"> o swoim zamiarze przed użyciem materiału. Materiały wymagające przygotowania próbek wzorniczych lub kolorystycznych Wykonawca przed wbudowaniem zatwierdzi uzyskując</w:t>
      </w:r>
      <w:r>
        <w:rPr>
          <w:color w:val="000007"/>
        </w:rPr>
        <w:t xml:space="preserve"> </w:t>
      </w:r>
      <w:r w:rsidRPr="00BE27BC">
        <w:rPr>
          <w:color w:val="000007"/>
        </w:rPr>
        <w:t xml:space="preserve">zgodę Zamawiającego. Wybrany </w:t>
      </w:r>
      <w:r>
        <w:rPr>
          <w:color w:val="000007"/>
        </w:rPr>
        <w:br/>
      </w:r>
      <w:r w:rsidRPr="00BE27BC">
        <w:rPr>
          <w:color w:val="000007"/>
        </w:rPr>
        <w:t xml:space="preserve">i zaakceptowany rodzaj materiału nie może być później zmieniany bez </w:t>
      </w:r>
      <w:r>
        <w:rPr>
          <w:color w:val="000007"/>
        </w:rPr>
        <w:t xml:space="preserve">uzyskania uprzedniej </w:t>
      </w:r>
      <w:r w:rsidRPr="00BE27BC">
        <w:rPr>
          <w:color w:val="000007"/>
        </w:rPr>
        <w:t xml:space="preserve">zgody </w:t>
      </w:r>
      <w:r>
        <w:rPr>
          <w:color w:val="000007"/>
        </w:rPr>
        <w:t>Zamawiającego.</w:t>
      </w:r>
    </w:p>
    <w:p w14:paraId="1FAF020A" w14:textId="77777777" w:rsidR="00111351" w:rsidRPr="00BE27BC" w:rsidRDefault="00111351" w:rsidP="00111351">
      <w:pPr>
        <w:spacing w:line="312" w:lineRule="auto"/>
        <w:ind w:left="1146" w:right="126"/>
        <w:jc w:val="both"/>
        <w:rPr>
          <w:sz w:val="28"/>
          <w:szCs w:val="28"/>
        </w:rPr>
      </w:pPr>
    </w:p>
    <w:p w14:paraId="78049AF9" w14:textId="77777777" w:rsidR="00C74FE2" w:rsidRPr="00806B7F" w:rsidRDefault="00C74FE2" w:rsidP="00F6668E">
      <w:pPr>
        <w:pStyle w:val="Nagwek4"/>
        <w:numPr>
          <w:ilvl w:val="0"/>
          <w:numId w:val="4"/>
        </w:numPr>
        <w:tabs>
          <w:tab w:val="left" w:pos="276"/>
        </w:tabs>
        <w:spacing w:line="312" w:lineRule="auto"/>
        <w:rPr>
          <w:sz w:val="22"/>
          <w:szCs w:val="22"/>
        </w:rPr>
      </w:pPr>
      <w:r w:rsidRPr="00806B7F">
        <w:rPr>
          <w:sz w:val="22"/>
          <w:szCs w:val="22"/>
        </w:rPr>
        <w:t>S</w:t>
      </w:r>
      <w:r>
        <w:rPr>
          <w:sz w:val="22"/>
          <w:szCs w:val="22"/>
        </w:rPr>
        <w:t>przęty</w:t>
      </w:r>
    </w:p>
    <w:p w14:paraId="63BA4B33" w14:textId="49796F17" w:rsidR="00C74FE2" w:rsidRDefault="00C74FE2" w:rsidP="00111351">
      <w:pPr>
        <w:spacing w:before="1" w:line="312" w:lineRule="auto"/>
        <w:ind w:right="127"/>
        <w:jc w:val="both"/>
      </w:pPr>
      <w:r w:rsidRPr="00CE5C60">
        <w:t xml:space="preserve">Wykonawca jest zobowiązany do używania jedynie takiego sprzętu, który nie spowoduje niekorzystnego wpływu na jakość wykonywanych robót. Sprzęt używany do robót powinien być zgodny z ofertą Wykonawcy i powinien odpowiadać pod względem typów i ilości wskazaniom zawartym w ST. Liczba i wydajność sprzętu będzie gwarantować przeprowadzenie robót, zgodnie </w:t>
      </w:r>
      <w:r w:rsidR="00CA63F5">
        <w:br/>
      </w:r>
      <w:r w:rsidRPr="00CE5C60">
        <w:t>z zasadami określonymi w dokumentacji kosztorysowej</w:t>
      </w:r>
      <w:r>
        <w:t xml:space="preserve"> i</w:t>
      </w:r>
      <w:r w:rsidRPr="00CE5C60">
        <w:t xml:space="preserve"> ST w terminie przewidzianym umową. Sprzęt będący własnością Wykonawcy lub wynajęty do wykonania robót ma być utrzymywany </w:t>
      </w:r>
      <w:r>
        <w:br/>
      </w:r>
      <w:r w:rsidRPr="00CE5C60">
        <w:t xml:space="preserve">w dobrym stanie i gotowości do pracy. Będzie spełniał normy ochrony środowiska i przepisy dotyczące jego użytkowania. Jeżeli dokumentacja </w:t>
      </w:r>
      <w:r>
        <w:t>postepowania</w:t>
      </w:r>
      <w:r w:rsidRPr="00CE5C60">
        <w:t xml:space="preserve"> lub ST przewidują możliwość wariantowego użycia sprzętu przy wykonywanych robotach, wykonawca powiadomi </w:t>
      </w:r>
      <w:r>
        <w:t>Zamawiającego</w:t>
      </w:r>
      <w:r w:rsidRPr="00CE5C60">
        <w:t xml:space="preserve"> o swoim zamiarze wyboru i uzyska jego akceptację przed użyciem sprzętu. Wybrany sprzęt, po akceptacji </w:t>
      </w:r>
      <w:r>
        <w:t>Zamawiającego</w:t>
      </w:r>
      <w:r w:rsidRPr="00CE5C60">
        <w:t>, nie może być później zmieniany bez jego zgody. Jakikolwiek sprzęt, maszyny i urządzenia nie gwarantujące realizacji umowy mogą być niedopuszczone do jej wykonania. Wykonawca jest zobowiązany do stosowania tylko takich środków transportu, które nie wpłyną na stan i jakość transportowanych materiałów. Koszty transportu sprzętu nie podlegają oddzielnej zapłacie.</w:t>
      </w:r>
    </w:p>
    <w:p w14:paraId="1E12B852" w14:textId="77777777" w:rsidR="00111351" w:rsidRPr="00806B7F" w:rsidRDefault="00111351" w:rsidP="00111351">
      <w:pPr>
        <w:spacing w:before="1" w:line="312" w:lineRule="auto"/>
        <w:ind w:right="127"/>
        <w:jc w:val="both"/>
      </w:pPr>
    </w:p>
    <w:p w14:paraId="7CE3D065" w14:textId="77777777" w:rsidR="00C74FE2" w:rsidRPr="00806B7F" w:rsidRDefault="00C74FE2" w:rsidP="00F6668E">
      <w:pPr>
        <w:pStyle w:val="Nagwek4"/>
        <w:numPr>
          <w:ilvl w:val="0"/>
          <w:numId w:val="4"/>
        </w:numPr>
        <w:tabs>
          <w:tab w:val="left" w:pos="274"/>
        </w:tabs>
        <w:spacing w:line="312" w:lineRule="auto"/>
        <w:rPr>
          <w:sz w:val="22"/>
          <w:szCs w:val="22"/>
        </w:rPr>
      </w:pPr>
      <w:r w:rsidRPr="00806B7F">
        <w:rPr>
          <w:sz w:val="22"/>
          <w:szCs w:val="22"/>
        </w:rPr>
        <w:t>T</w:t>
      </w:r>
      <w:r>
        <w:rPr>
          <w:sz w:val="22"/>
          <w:szCs w:val="22"/>
        </w:rPr>
        <w:t>ransport</w:t>
      </w:r>
    </w:p>
    <w:p w14:paraId="4ABEAFF9" w14:textId="77777777" w:rsidR="00C74FE2" w:rsidRPr="00806B7F" w:rsidRDefault="00C74FE2" w:rsidP="00111351">
      <w:pPr>
        <w:spacing w:line="312" w:lineRule="auto"/>
        <w:jc w:val="both"/>
      </w:pPr>
      <w:r w:rsidRPr="00806B7F">
        <w:t>Wykonawca jest zobowiązany do stosowania jedynie takich środków transportu, które nie wpływają niekorzystnie na jakość wykonywanych robót i właściwości przewożonych materiałów.</w:t>
      </w:r>
    </w:p>
    <w:p w14:paraId="1071B1E9" w14:textId="77777777" w:rsidR="00C74FE2" w:rsidRPr="00806B7F" w:rsidRDefault="00C74FE2" w:rsidP="00111351">
      <w:pPr>
        <w:spacing w:line="312" w:lineRule="auto"/>
        <w:jc w:val="both"/>
      </w:pPr>
      <w:r w:rsidRPr="00806B7F">
        <w:t xml:space="preserve">Liczba środków transportu będzie zapewniać prowadzenie robót zgodnie z zasadami określonymi </w:t>
      </w:r>
      <w:r w:rsidRPr="00806B7F">
        <w:br/>
        <w:t>w SST i wskazaniach Zamawiającego, w terminie przewidzianym umową.</w:t>
      </w:r>
    </w:p>
    <w:p w14:paraId="74C2F1F0" w14:textId="77777777" w:rsidR="00C74FE2" w:rsidRPr="00806B7F" w:rsidRDefault="00C74FE2" w:rsidP="00111351">
      <w:pPr>
        <w:spacing w:line="312" w:lineRule="auto"/>
        <w:jc w:val="both"/>
      </w:pPr>
      <w:r w:rsidRPr="00806B7F">
        <w:t xml:space="preserve">Przy ruchu na drogach publicznych pojazdy będą spełniać wymagania dotyczące przepisów ruchu </w:t>
      </w:r>
      <w:r w:rsidRPr="00806B7F">
        <w:lastRenderedPageBreak/>
        <w:t>drogowego w odniesieniu do dopuszczalnych obciążeń na osie i innych parametrów technicznych. Wykonawca będzie usuwać na  bieżąco,  na  własny  koszt,  wszelkie  zanieczyszczenia  spowodowane  jego  pojazdami  na drogach publicznych oraz dojazdach do miejsc pracy.</w:t>
      </w:r>
    </w:p>
    <w:p w14:paraId="75C86A29" w14:textId="77777777" w:rsidR="00C74FE2" w:rsidRPr="00806B7F" w:rsidRDefault="00C74FE2" w:rsidP="00C74FE2">
      <w:pPr>
        <w:spacing w:line="312" w:lineRule="auto"/>
        <w:ind w:left="284"/>
        <w:jc w:val="both"/>
      </w:pPr>
    </w:p>
    <w:p w14:paraId="249DAF57" w14:textId="77777777" w:rsidR="00C74FE2" w:rsidRPr="00806B7F" w:rsidRDefault="00C74FE2" w:rsidP="00F6668E">
      <w:pPr>
        <w:pStyle w:val="Nagwek4"/>
        <w:numPr>
          <w:ilvl w:val="0"/>
          <w:numId w:val="4"/>
        </w:numPr>
        <w:tabs>
          <w:tab w:val="left" w:pos="274"/>
        </w:tabs>
        <w:spacing w:line="312" w:lineRule="auto"/>
        <w:jc w:val="both"/>
        <w:rPr>
          <w:sz w:val="22"/>
          <w:szCs w:val="22"/>
        </w:rPr>
      </w:pPr>
      <w:r>
        <w:rPr>
          <w:sz w:val="22"/>
          <w:szCs w:val="22"/>
        </w:rPr>
        <w:t>Wykonanie robót</w:t>
      </w:r>
    </w:p>
    <w:p w14:paraId="505C6D9A" w14:textId="77777777" w:rsidR="00C74FE2" w:rsidRPr="00806B7F" w:rsidRDefault="00C74FE2" w:rsidP="00F6668E">
      <w:pPr>
        <w:numPr>
          <w:ilvl w:val="1"/>
          <w:numId w:val="4"/>
        </w:numPr>
        <w:spacing w:line="312" w:lineRule="auto"/>
        <w:jc w:val="both"/>
        <w:rPr>
          <w:b/>
        </w:rPr>
      </w:pPr>
      <w:r w:rsidRPr="00806B7F">
        <w:rPr>
          <w:b/>
        </w:rPr>
        <w:t xml:space="preserve"> Zasady ogólne wykonania robót</w:t>
      </w:r>
    </w:p>
    <w:p w14:paraId="04E5945A" w14:textId="77777777" w:rsidR="00C74FE2" w:rsidRPr="00806B7F" w:rsidRDefault="00C74FE2" w:rsidP="00111351">
      <w:pPr>
        <w:spacing w:line="312" w:lineRule="auto"/>
        <w:jc w:val="both"/>
      </w:pPr>
      <w:r w:rsidRPr="00806B7F">
        <w:t>Wykonawca jest odpowiedzialny za wykonanie robót zgodnie z umową oraz za jakość zastosowanych materiałów i wykonanych robót, za ich zgodność z udostępnion</w:t>
      </w:r>
      <w:r>
        <w:t xml:space="preserve">ymi </w:t>
      </w:r>
      <w:r w:rsidRPr="00806B7F">
        <w:t>dokumenta</w:t>
      </w:r>
      <w:r>
        <w:t>mi</w:t>
      </w:r>
      <w:r w:rsidRPr="00806B7F">
        <w:t xml:space="preserve">, wymaganiami </w:t>
      </w:r>
      <w:proofErr w:type="spellStart"/>
      <w:r w:rsidRPr="00806B7F">
        <w:t>STWiOR</w:t>
      </w:r>
      <w:proofErr w:type="spellEnd"/>
      <w:r w:rsidRPr="00806B7F">
        <w:t xml:space="preserve"> oraz zaleceniami Zamawiającego.</w:t>
      </w:r>
    </w:p>
    <w:p w14:paraId="7678E748" w14:textId="77777777" w:rsidR="00C74FE2" w:rsidRPr="00806B7F" w:rsidRDefault="00C74FE2" w:rsidP="00111351">
      <w:pPr>
        <w:spacing w:line="312" w:lineRule="auto"/>
        <w:jc w:val="both"/>
      </w:pPr>
      <w:r w:rsidRPr="00806B7F">
        <w:t>Roboty należy wykonać zgodnie z opisem przedmiotu zamówienia, w oparciu o obowiązujące przepisy i normy wykonania i odbioru robót, jak również wytyczne opisane w dokumentacji. Roboty należy wykonywać również zgodnie z  Instrukcjami Technicznymi producentów oraz aprobatami technicznymi.</w:t>
      </w:r>
    </w:p>
    <w:p w14:paraId="174DA3E7" w14:textId="77777777" w:rsidR="00C74FE2" w:rsidRPr="00806B7F" w:rsidRDefault="00C74FE2" w:rsidP="00111351">
      <w:pPr>
        <w:spacing w:line="312" w:lineRule="auto"/>
        <w:jc w:val="both"/>
      </w:pPr>
      <w:r w:rsidRPr="00806B7F">
        <w:t>Następstwa jakiegokolwiek błędu spowodowanego przez Wykonawcę w wykonaniu robót zostaną poprawione przez Wykonawcę na własny koszt.</w:t>
      </w:r>
    </w:p>
    <w:p w14:paraId="18959A61" w14:textId="77777777" w:rsidR="00C74FE2" w:rsidRPr="00806B7F" w:rsidRDefault="00C74FE2" w:rsidP="00111351">
      <w:pPr>
        <w:spacing w:line="312" w:lineRule="auto"/>
        <w:contextualSpacing/>
        <w:jc w:val="both"/>
      </w:pPr>
      <w:r w:rsidRPr="00806B7F">
        <w:t xml:space="preserve">W związku z tym, że roboty będą wykonywane w czynnym obiekcie, wszelkie prace hałaśliwe, uciążliwe oraz utrudniające normalne funkcjonowanie Sądu winny być wykonywane po godzinach pracy Sądu. Wykonawca określając termin realizacji zamówienia powinien przewidzieć możliwość pracy po godzinach urzędowania Sądu oraz w dni wolne od pracy. </w:t>
      </w:r>
    </w:p>
    <w:p w14:paraId="3E503D53" w14:textId="77777777" w:rsidR="00C74FE2" w:rsidRPr="00806B7F" w:rsidRDefault="00C74FE2" w:rsidP="00111351">
      <w:pPr>
        <w:spacing w:line="312" w:lineRule="auto"/>
        <w:contextualSpacing/>
        <w:jc w:val="both"/>
      </w:pPr>
      <w:r w:rsidRPr="00806B7F">
        <w:t>Mając powyższe na uwadze, Wykonawca ma obowiązek każdorazowo uzgadniać z Zamawiającym harmonogram prowadzonych prac.</w:t>
      </w:r>
    </w:p>
    <w:p w14:paraId="274D7AF0" w14:textId="77777777" w:rsidR="00C74FE2" w:rsidRPr="00806B7F" w:rsidRDefault="00C74FE2" w:rsidP="00111351">
      <w:pPr>
        <w:spacing w:line="312" w:lineRule="auto"/>
        <w:jc w:val="both"/>
      </w:pPr>
      <w:r w:rsidRPr="00806B7F">
        <w:t xml:space="preserve">Ponadto Wykonawca jest zobowiązany do przestrzegania przepisów obowiązujących na terenie </w:t>
      </w:r>
      <w:r>
        <w:t>budynku</w:t>
      </w:r>
      <w:r w:rsidRPr="00806B7F">
        <w:t xml:space="preserve">. Zamawiający dopuszcza możliwość wykonywania przez Wykonawcę prac </w:t>
      </w:r>
      <w:r w:rsidRPr="00806B7F">
        <w:br/>
        <w:t xml:space="preserve">w godzinach popołudniowych i w weekendy tylko po wcześniejszym poinformowaniu i uzyskaniu zgody Zamawiającego. </w:t>
      </w:r>
    </w:p>
    <w:p w14:paraId="6271FE3C" w14:textId="77777777" w:rsidR="00C74FE2" w:rsidRPr="00806B7F" w:rsidRDefault="00C74FE2" w:rsidP="00111351">
      <w:pPr>
        <w:spacing w:line="312" w:lineRule="auto"/>
        <w:jc w:val="both"/>
      </w:pPr>
      <w:r w:rsidRPr="00806B7F">
        <w:t>Obowiązkiem  Wykonawcy  będzie  zabezpieczenie  pomieszczeń  (w których  będą  wykonywane roboty  remontowe)  w  taki  sposób,  aby  kurz  i  pył  nie  przedostawał  się  do  pomieszczeń sąsiednich.</w:t>
      </w:r>
    </w:p>
    <w:p w14:paraId="4A3334B7" w14:textId="77777777" w:rsidR="00C74FE2" w:rsidRPr="00806B7F" w:rsidRDefault="00C74FE2" w:rsidP="00111351">
      <w:pPr>
        <w:widowControl/>
        <w:autoSpaceDE/>
        <w:spacing w:after="200" w:line="312" w:lineRule="auto"/>
        <w:contextualSpacing/>
        <w:jc w:val="both"/>
      </w:pPr>
      <w:r w:rsidRPr="00806B7F">
        <w:t xml:space="preserve">Prowadzone w budynku prace muszą być realizowane z należytą starannością, tak by nie dopuścić do jakichkolwiek uszkodzeń lub zniszczeń np. ścian, posadzek, istniejących czynnych instalacji itp. Wszelkie zabrudzenia i uszkodzenia w budynku, powstałe wskutek wykonania przedmiotu umowy zostaną usunięte przez Wykonawcę na jego koszt. </w:t>
      </w:r>
    </w:p>
    <w:p w14:paraId="297A200E" w14:textId="77777777" w:rsidR="00C74FE2" w:rsidRPr="00806B7F" w:rsidRDefault="00C74FE2" w:rsidP="00111351">
      <w:pPr>
        <w:spacing w:line="312" w:lineRule="auto"/>
        <w:jc w:val="both"/>
      </w:pPr>
      <w:r w:rsidRPr="00806B7F">
        <w:t xml:space="preserve">Wykonawca zobowiązany jest do sukcesywnego wywozu i utylizacji odpadów powstałych </w:t>
      </w:r>
      <w:r w:rsidRPr="00806B7F">
        <w:br/>
        <w:t xml:space="preserve">w trakcie realizacji robót. Odpady należy utylizować w sposób i w miejscu zgodnym </w:t>
      </w:r>
      <w:r w:rsidRPr="00806B7F">
        <w:br/>
        <w:t xml:space="preserve">z wymogami ustawy. </w:t>
      </w:r>
    </w:p>
    <w:p w14:paraId="4D2C8F2E" w14:textId="4F35DE08" w:rsidR="00C74FE2" w:rsidRDefault="00C74FE2" w:rsidP="00111351">
      <w:pPr>
        <w:spacing w:line="312" w:lineRule="auto"/>
        <w:jc w:val="both"/>
      </w:pPr>
      <w:r w:rsidRPr="00806B7F">
        <w:t xml:space="preserve">Wszystkie koszty z tym związane muszą być zawarte w wynagrodzeniu wynikającym ze złożonej oferty. </w:t>
      </w:r>
    </w:p>
    <w:p w14:paraId="6093B43E" w14:textId="77777777" w:rsidR="00111351" w:rsidRPr="00806B7F" w:rsidRDefault="00111351" w:rsidP="00111351">
      <w:pPr>
        <w:spacing w:line="312" w:lineRule="auto"/>
        <w:jc w:val="both"/>
      </w:pPr>
    </w:p>
    <w:p w14:paraId="417DA63C" w14:textId="77777777" w:rsidR="00C74FE2" w:rsidRPr="00806B7F" w:rsidRDefault="00C74FE2" w:rsidP="00F6668E">
      <w:pPr>
        <w:numPr>
          <w:ilvl w:val="1"/>
          <w:numId w:val="4"/>
        </w:numPr>
        <w:spacing w:line="312" w:lineRule="auto"/>
        <w:jc w:val="both"/>
        <w:rPr>
          <w:b/>
        </w:rPr>
      </w:pPr>
      <w:r w:rsidRPr="00806B7F">
        <w:rPr>
          <w:b/>
        </w:rPr>
        <w:t>Współpraca Zamawiającego z Wykonawcą</w:t>
      </w:r>
    </w:p>
    <w:p w14:paraId="0C5F336D" w14:textId="7F279E45" w:rsidR="00C74FE2" w:rsidRPr="00806B7F" w:rsidRDefault="00C74FE2" w:rsidP="00111351">
      <w:pPr>
        <w:spacing w:line="312" w:lineRule="auto"/>
        <w:jc w:val="both"/>
      </w:pPr>
      <w:r w:rsidRPr="00806B7F">
        <w:t xml:space="preserve">Zamawiający będzie podejmował decyzje w sprawach związanych z interpretacją specyfikacji technicznych oraz innych dokumentów udostępnionych w prowadzonym postepowaniu. </w:t>
      </w:r>
      <w:r w:rsidR="003D06E7">
        <w:br/>
      </w:r>
      <w:r w:rsidRPr="00806B7F">
        <w:t xml:space="preserve">Do Zamawiającego należy również akceptacja spełnienia przez Wykonawcę warunków umowy oraz kontrola zgodności wykonania robót </w:t>
      </w:r>
      <w:r>
        <w:t>i</w:t>
      </w:r>
      <w:r w:rsidRPr="00806B7F">
        <w:t xml:space="preserve"> dostarczonych na teren prac materiałów z wymaganiami określonymi przez Zamawiającego. </w:t>
      </w:r>
    </w:p>
    <w:p w14:paraId="3B449817" w14:textId="77777777" w:rsidR="00C74FE2" w:rsidRPr="00806B7F" w:rsidRDefault="00C74FE2" w:rsidP="00C74FE2">
      <w:pPr>
        <w:spacing w:line="312" w:lineRule="auto"/>
        <w:ind w:left="360"/>
        <w:jc w:val="both"/>
      </w:pPr>
    </w:p>
    <w:p w14:paraId="518B8CBC" w14:textId="77777777" w:rsidR="00C74FE2" w:rsidRPr="00806B7F" w:rsidRDefault="00C74FE2" w:rsidP="00F6668E">
      <w:pPr>
        <w:pStyle w:val="Nagwek4"/>
        <w:numPr>
          <w:ilvl w:val="0"/>
          <w:numId w:val="4"/>
        </w:numPr>
        <w:tabs>
          <w:tab w:val="left" w:pos="276"/>
        </w:tabs>
        <w:spacing w:line="312" w:lineRule="auto"/>
        <w:rPr>
          <w:sz w:val="22"/>
          <w:szCs w:val="22"/>
        </w:rPr>
      </w:pPr>
      <w:r>
        <w:rPr>
          <w:sz w:val="22"/>
          <w:szCs w:val="22"/>
        </w:rPr>
        <w:t>Kontrola jakości</w:t>
      </w:r>
    </w:p>
    <w:p w14:paraId="71A2F517" w14:textId="77777777" w:rsidR="00C74FE2" w:rsidRDefault="00C74FE2" w:rsidP="00111351">
      <w:pPr>
        <w:pStyle w:val="Nagwek4"/>
        <w:spacing w:line="312" w:lineRule="auto"/>
        <w:ind w:left="0" w:firstLine="0"/>
        <w:jc w:val="both"/>
        <w:rPr>
          <w:b w:val="0"/>
          <w:sz w:val="22"/>
          <w:szCs w:val="22"/>
        </w:rPr>
      </w:pPr>
      <w:r w:rsidRPr="00806B7F">
        <w:rPr>
          <w:b w:val="0"/>
          <w:sz w:val="22"/>
          <w:szCs w:val="22"/>
        </w:rPr>
        <w:t xml:space="preserve">Celem kontroli jakości robót jest takie sterowanie ich przygotowaniem i wykonaniem aby uzyskać założoną jakość robót. </w:t>
      </w:r>
    </w:p>
    <w:p w14:paraId="13A169AC" w14:textId="77777777" w:rsidR="00C74FE2" w:rsidRDefault="00C74FE2" w:rsidP="00C74FE2">
      <w:pPr>
        <w:pStyle w:val="Nagwek4"/>
        <w:spacing w:line="312" w:lineRule="auto"/>
        <w:ind w:left="284" w:firstLine="0"/>
        <w:jc w:val="both"/>
        <w:rPr>
          <w:b w:val="0"/>
          <w:sz w:val="22"/>
          <w:szCs w:val="22"/>
        </w:rPr>
      </w:pPr>
    </w:p>
    <w:p w14:paraId="325F97C5" w14:textId="77777777" w:rsidR="00C74FE2" w:rsidRPr="004671C4" w:rsidRDefault="00C74FE2" w:rsidP="00F6668E">
      <w:pPr>
        <w:pStyle w:val="Nagwek4"/>
        <w:numPr>
          <w:ilvl w:val="0"/>
          <w:numId w:val="4"/>
        </w:numPr>
        <w:spacing w:line="312" w:lineRule="auto"/>
        <w:jc w:val="both"/>
        <w:rPr>
          <w:b w:val="0"/>
          <w:sz w:val="22"/>
          <w:szCs w:val="22"/>
        </w:rPr>
      </w:pPr>
      <w:r w:rsidRPr="00806B7F">
        <w:rPr>
          <w:sz w:val="22"/>
          <w:szCs w:val="22"/>
        </w:rPr>
        <w:t>Certyfikaty i</w:t>
      </w:r>
      <w:r w:rsidRPr="00806B7F">
        <w:rPr>
          <w:spacing w:val="-1"/>
          <w:sz w:val="22"/>
          <w:szCs w:val="22"/>
        </w:rPr>
        <w:t xml:space="preserve"> </w:t>
      </w:r>
      <w:r w:rsidRPr="00806B7F">
        <w:rPr>
          <w:sz w:val="22"/>
          <w:szCs w:val="22"/>
        </w:rPr>
        <w:t>deklaracje</w:t>
      </w:r>
    </w:p>
    <w:p w14:paraId="184E2175" w14:textId="77777777" w:rsidR="00C74FE2" w:rsidRPr="00806B7F" w:rsidRDefault="00C74FE2" w:rsidP="00111351">
      <w:pPr>
        <w:spacing w:line="312" w:lineRule="auto"/>
        <w:jc w:val="both"/>
      </w:pPr>
      <w:r w:rsidRPr="00806B7F">
        <w:t xml:space="preserve">Zamawiający może dopuścić do użycia tylko te wyroby i materiały, które: </w:t>
      </w:r>
    </w:p>
    <w:p w14:paraId="08664486" w14:textId="77777777" w:rsidR="00C74FE2" w:rsidRPr="00806B7F" w:rsidRDefault="00C74FE2" w:rsidP="00F6668E">
      <w:pPr>
        <w:numPr>
          <w:ilvl w:val="0"/>
          <w:numId w:val="30"/>
        </w:numPr>
        <w:spacing w:line="312" w:lineRule="auto"/>
        <w:ind w:left="709"/>
        <w:jc w:val="both"/>
      </w:pPr>
      <w:r w:rsidRPr="00806B7F">
        <w:t xml:space="preserve">posiadają certyfikat na znak bezpieczeństwa wykazujący, że zapewniono zgodność z kryteriami technicznymi określonymi na podstawie Polskich Norm, aprobat technicznych oraz właściwych przepisów i dokumentów technicznych, </w:t>
      </w:r>
    </w:p>
    <w:p w14:paraId="565F72F0" w14:textId="77777777" w:rsidR="00C74FE2" w:rsidRPr="00806B7F" w:rsidRDefault="00C74FE2" w:rsidP="00F6668E">
      <w:pPr>
        <w:numPr>
          <w:ilvl w:val="0"/>
          <w:numId w:val="30"/>
        </w:numPr>
        <w:spacing w:line="312" w:lineRule="auto"/>
        <w:ind w:left="709"/>
        <w:jc w:val="both"/>
      </w:pPr>
      <w:r w:rsidRPr="00806B7F">
        <w:t>posiadają deklarację zgodności lub certyfikat zgodności</w:t>
      </w:r>
      <w:r w:rsidRPr="00806B7F">
        <w:rPr>
          <w:spacing w:val="-3"/>
        </w:rPr>
        <w:t xml:space="preserve"> </w:t>
      </w:r>
      <w:r w:rsidRPr="00806B7F">
        <w:t>z Polską Normą</w:t>
      </w:r>
      <w:r w:rsidRPr="00806B7F">
        <w:rPr>
          <w:spacing w:val="3"/>
        </w:rPr>
        <w:t xml:space="preserve"> </w:t>
      </w:r>
      <w:r w:rsidRPr="00806B7F">
        <w:t>lub aprobatą techniczną w przypadku wyrobów dla której nie ustanowiono PN.</w:t>
      </w:r>
    </w:p>
    <w:p w14:paraId="26C94C1D" w14:textId="77777777" w:rsidR="00C74FE2" w:rsidRPr="00806B7F" w:rsidRDefault="00C74FE2" w:rsidP="00111351">
      <w:pPr>
        <w:spacing w:line="312" w:lineRule="auto"/>
        <w:jc w:val="both"/>
      </w:pPr>
      <w:r w:rsidRPr="00806B7F">
        <w:t xml:space="preserve">W przypadku materiałów dla których w/w dokumenty nie są wymagane, każdy produkt musi posiadać dokumenty które w sposób jednoznaczny określi jego cechy. Materiały nie spełniające tych wymagań będą odrzucane. </w:t>
      </w:r>
    </w:p>
    <w:p w14:paraId="1379AFBB" w14:textId="77777777" w:rsidR="00C74FE2" w:rsidRPr="00806B7F" w:rsidRDefault="00C74FE2" w:rsidP="00C74FE2">
      <w:pPr>
        <w:pStyle w:val="Nagwek4"/>
        <w:tabs>
          <w:tab w:val="left" w:pos="276"/>
        </w:tabs>
        <w:spacing w:line="312" w:lineRule="auto"/>
        <w:ind w:left="0" w:firstLine="0"/>
        <w:jc w:val="both"/>
        <w:rPr>
          <w:sz w:val="22"/>
          <w:szCs w:val="22"/>
        </w:rPr>
      </w:pPr>
    </w:p>
    <w:p w14:paraId="3E575F71" w14:textId="77777777" w:rsidR="00C74FE2" w:rsidRPr="00806B7F" w:rsidRDefault="00C74FE2" w:rsidP="00F6668E">
      <w:pPr>
        <w:pStyle w:val="Nagwek4"/>
        <w:numPr>
          <w:ilvl w:val="0"/>
          <w:numId w:val="4"/>
        </w:numPr>
        <w:tabs>
          <w:tab w:val="left" w:pos="276"/>
        </w:tabs>
        <w:spacing w:line="312" w:lineRule="auto"/>
        <w:jc w:val="both"/>
        <w:rPr>
          <w:sz w:val="22"/>
          <w:szCs w:val="22"/>
        </w:rPr>
      </w:pPr>
      <w:r>
        <w:rPr>
          <w:sz w:val="22"/>
          <w:szCs w:val="22"/>
        </w:rPr>
        <w:t>Obmiar robót</w:t>
      </w:r>
    </w:p>
    <w:p w14:paraId="38F548F8" w14:textId="77777777" w:rsidR="00C74FE2" w:rsidRPr="00806B7F" w:rsidRDefault="00C74FE2" w:rsidP="00111351">
      <w:pPr>
        <w:pStyle w:val="Nagwek4"/>
        <w:spacing w:line="312" w:lineRule="auto"/>
        <w:ind w:left="0" w:firstLine="0"/>
        <w:jc w:val="both"/>
        <w:rPr>
          <w:b w:val="0"/>
          <w:sz w:val="22"/>
          <w:szCs w:val="22"/>
        </w:rPr>
      </w:pPr>
      <w:r w:rsidRPr="00806B7F">
        <w:rPr>
          <w:b w:val="0"/>
          <w:sz w:val="22"/>
          <w:szCs w:val="22"/>
        </w:rPr>
        <w:t>Jednostkami obmiarowymi robót są poszczególne jednostki miar dla przedmiotowych czynności technologicznych, zgodnie z przyjętymi postawami nakładów kosztorysowych. Ilość jednostek obmiarowych  robót określa się na podstawie podpisanej umowy.</w:t>
      </w:r>
    </w:p>
    <w:p w14:paraId="34FD208B" w14:textId="77777777" w:rsidR="00C74FE2" w:rsidRPr="00806B7F" w:rsidRDefault="00C74FE2" w:rsidP="00111351">
      <w:pPr>
        <w:pStyle w:val="Nagwek4"/>
        <w:tabs>
          <w:tab w:val="left" w:pos="276"/>
        </w:tabs>
        <w:spacing w:line="312" w:lineRule="auto"/>
        <w:ind w:left="0" w:firstLine="0"/>
        <w:jc w:val="both"/>
        <w:rPr>
          <w:b w:val="0"/>
          <w:sz w:val="22"/>
          <w:szCs w:val="22"/>
        </w:rPr>
      </w:pPr>
      <w:r w:rsidRPr="00806B7F">
        <w:rPr>
          <w:b w:val="0"/>
          <w:sz w:val="22"/>
          <w:szCs w:val="22"/>
        </w:rPr>
        <w:t>Jednostką obmiaru jest metr kwadratowy [m</w:t>
      </w:r>
      <w:r w:rsidRPr="00806B7F">
        <w:rPr>
          <w:b w:val="0"/>
          <w:sz w:val="22"/>
          <w:szCs w:val="22"/>
          <w:vertAlign w:val="superscript"/>
        </w:rPr>
        <w:t>2</w:t>
      </w:r>
      <w:r w:rsidRPr="00806B7F">
        <w:rPr>
          <w:b w:val="0"/>
          <w:sz w:val="22"/>
          <w:szCs w:val="22"/>
        </w:rPr>
        <w:t>] oraz metr [m].</w:t>
      </w:r>
    </w:p>
    <w:p w14:paraId="6DD65527" w14:textId="77777777" w:rsidR="00C74FE2" w:rsidRPr="00806B7F" w:rsidRDefault="00C74FE2" w:rsidP="00C74FE2">
      <w:pPr>
        <w:pStyle w:val="Nagwek4"/>
        <w:tabs>
          <w:tab w:val="left" w:pos="276"/>
        </w:tabs>
        <w:spacing w:line="312" w:lineRule="auto"/>
        <w:ind w:left="160" w:firstLine="0"/>
        <w:jc w:val="both"/>
        <w:rPr>
          <w:b w:val="0"/>
          <w:sz w:val="22"/>
          <w:szCs w:val="22"/>
        </w:rPr>
      </w:pPr>
    </w:p>
    <w:p w14:paraId="528D9F25" w14:textId="77777777" w:rsidR="00C74FE2" w:rsidRPr="00806B7F" w:rsidRDefault="00C74FE2" w:rsidP="00F6668E">
      <w:pPr>
        <w:pStyle w:val="Nagwek4"/>
        <w:numPr>
          <w:ilvl w:val="0"/>
          <w:numId w:val="4"/>
        </w:numPr>
        <w:tabs>
          <w:tab w:val="left" w:pos="276"/>
        </w:tabs>
        <w:spacing w:line="312" w:lineRule="auto"/>
        <w:jc w:val="both"/>
        <w:rPr>
          <w:sz w:val="22"/>
          <w:szCs w:val="22"/>
        </w:rPr>
      </w:pPr>
      <w:r>
        <w:rPr>
          <w:sz w:val="22"/>
          <w:szCs w:val="22"/>
        </w:rPr>
        <w:t>Odbiór robót</w:t>
      </w:r>
    </w:p>
    <w:p w14:paraId="1E1F3086" w14:textId="77777777" w:rsidR="00C74FE2" w:rsidRPr="00806B7F" w:rsidRDefault="00C74FE2" w:rsidP="00F6668E">
      <w:pPr>
        <w:numPr>
          <w:ilvl w:val="1"/>
          <w:numId w:val="4"/>
        </w:numPr>
        <w:tabs>
          <w:tab w:val="left" w:pos="396"/>
        </w:tabs>
        <w:spacing w:line="312" w:lineRule="auto"/>
        <w:jc w:val="both"/>
        <w:rPr>
          <w:b/>
        </w:rPr>
      </w:pPr>
      <w:r w:rsidRPr="00806B7F">
        <w:rPr>
          <w:b/>
        </w:rPr>
        <w:t>Ogólne zasady obioru</w:t>
      </w:r>
      <w:r w:rsidRPr="00806B7F">
        <w:rPr>
          <w:b/>
          <w:spacing w:val="-1"/>
        </w:rPr>
        <w:t xml:space="preserve"> </w:t>
      </w:r>
      <w:r w:rsidRPr="00806B7F">
        <w:rPr>
          <w:b/>
        </w:rPr>
        <w:t>robót</w:t>
      </w:r>
    </w:p>
    <w:p w14:paraId="2D95559B" w14:textId="4D86BBB0" w:rsidR="00C74FE2" w:rsidRDefault="00C74FE2" w:rsidP="00111351">
      <w:pPr>
        <w:tabs>
          <w:tab w:val="left" w:pos="567"/>
        </w:tabs>
        <w:spacing w:line="312" w:lineRule="auto"/>
        <w:jc w:val="both"/>
      </w:pPr>
      <w:r w:rsidRPr="00806B7F">
        <w:t>Zamówienie rozliczone będzie na podstawie ceny ryczałtowej z oferty Wykonawcy.</w:t>
      </w:r>
    </w:p>
    <w:p w14:paraId="44DB2687" w14:textId="77777777" w:rsidR="00111351" w:rsidRPr="00806B7F" w:rsidRDefault="00111351" w:rsidP="00111351">
      <w:pPr>
        <w:tabs>
          <w:tab w:val="left" w:pos="567"/>
        </w:tabs>
        <w:spacing w:line="312" w:lineRule="auto"/>
        <w:jc w:val="both"/>
        <w:rPr>
          <w:b/>
        </w:rPr>
      </w:pPr>
    </w:p>
    <w:p w14:paraId="5501D561" w14:textId="77777777" w:rsidR="00C74FE2" w:rsidRPr="00806B7F" w:rsidRDefault="00C74FE2" w:rsidP="00F6668E">
      <w:pPr>
        <w:numPr>
          <w:ilvl w:val="1"/>
          <w:numId w:val="4"/>
        </w:numPr>
        <w:tabs>
          <w:tab w:val="left" w:pos="396"/>
        </w:tabs>
        <w:spacing w:line="312" w:lineRule="auto"/>
        <w:rPr>
          <w:b/>
        </w:rPr>
      </w:pPr>
      <w:r w:rsidRPr="00806B7F">
        <w:rPr>
          <w:b/>
        </w:rPr>
        <w:t>Rodzaje odbiorów</w:t>
      </w:r>
      <w:r w:rsidRPr="00806B7F">
        <w:rPr>
          <w:b/>
          <w:spacing w:val="1"/>
        </w:rPr>
        <w:t xml:space="preserve"> </w:t>
      </w:r>
      <w:r w:rsidRPr="00806B7F">
        <w:rPr>
          <w:b/>
        </w:rPr>
        <w:t>robót</w:t>
      </w:r>
    </w:p>
    <w:p w14:paraId="4263BB50" w14:textId="77777777" w:rsidR="00C74FE2" w:rsidRPr="00806B7F" w:rsidRDefault="00C74FE2" w:rsidP="00111351">
      <w:pPr>
        <w:spacing w:line="312" w:lineRule="auto"/>
      </w:pPr>
      <w:r w:rsidRPr="00806B7F">
        <w:t>W zależności od odpowiednich ustaleń SST, roboty podlegają następującym odbiorom:</w:t>
      </w:r>
    </w:p>
    <w:p w14:paraId="0715B413" w14:textId="77777777" w:rsidR="00C74FE2" w:rsidRPr="00806B7F" w:rsidRDefault="00C74FE2" w:rsidP="00F6668E">
      <w:pPr>
        <w:numPr>
          <w:ilvl w:val="0"/>
          <w:numId w:val="31"/>
        </w:numPr>
        <w:tabs>
          <w:tab w:val="left" w:pos="290"/>
        </w:tabs>
        <w:spacing w:line="312" w:lineRule="auto"/>
      </w:pPr>
      <w:r w:rsidRPr="00806B7F">
        <w:t>odbiorowi końcowemu,</w:t>
      </w:r>
    </w:p>
    <w:p w14:paraId="66A9DF5E" w14:textId="2661EFD9" w:rsidR="00C74FE2" w:rsidRDefault="00C74FE2" w:rsidP="00F6668E">
      <w:pPr>
        <w:numPr>
          <w:ilvl w:val="0"/>
          <w:numId w:val="31"/>
        </w:numPr>
        <w:tabs>
          <w:tab w:val="left" w:pos="290"/>
        </w:tabs>
        <w:spacing w:line="312" w:lineRule="auto"/>
      </w:pPr>
      <w:r w:rsidRPr="00806B7F">
        <w:t>odbiorowi ostatecznemu (pogwarancyjnemu) po upływie okresu</w:t>
      </w:r>
      <w:r w:rsidRPr="00806B7F">
        <w:rPr>
          <w:spacing w:val="1"/>
        </w:rPr>
        <w:t xml:space="preserve"> </w:t>
      </w:r>
      <w:r w:rsidRPr="00806B7F">
        <w:t>gwarancji.</w:t>
      </w:r>
    </w:p>
    <w:p w14:paraId="163B1367" w14:textId="77777777" w:rsidR="00111351" w:rsidRPr="00806B7F" w:rsidRDefault="00111351" w:rsidP="00111351">
      <w:pPr>
        <w:tabs>
          <w:tab w:val="left" w:pos="290"/>
        </w:tabs>
        <w:spacing w:line="312" w:lineRule="auto"/>
        <w:ind w:left="720"/>
      </w:pPr>
    </w:p>
    <w:p w14:paraId="1DEB0845" w14:textId="77777777" w:rsidR="00C74FE2" w:rsidRPr="00806B7F" w:rsidRDefault="00C74FE2" w:rsidP="00F6668E">
      <w:pPr>
        <w:pStyle w:val="Nagwek4"/>
        <w:numPr>
          <w:ilvl w:val="1"/>
          <w:numId w:val="4"/>
        </w:numPr>
        <w:tabs>
          <w:tab w:val="left" w:pos="396"/>
        </w:tabs>
        <w:spacing w:line="312" w:lineRule="auto"/>
        <w:jc w:val="both"/>
        <w:rPr>
          <w:sz w:val="22"/>
          <w:szCs w:val="22"/>
        </w:rPr>
      </w:pPr>
      <w:r w:rsidRPr="00806B7F">
        <w:rPr>
          <w:sz w:val="22"/>
          <w:szCs w:val="22"/>
        </w:rPr>
        <w:t>Odbiór końcowy</w:t>
      </w:r>
    </w:p>
    <w:p w14:paraId="5CA900DA" w14:textId="31A38E30" w:rsidR="00C74FE2" w:rsidRPr="00111351" w:rsidRDefault="00C74FE2" w:rsidP="00F6668E">
      <w:pPr>
        <w:pStyle w:val="Akapitzlist"/>
        <w:numPr>
          <w:ilvl w:val="0"/>
          <w:numId w:val="32"/>
        </w:numPr>
        <w:tabs>
          <w:tab w:val="left" w:pos="516"/>
        </w:tabs>
        <w:spacing w:line="312" w:lineRule="auto"/>
        <w:jc w:val="both"/>
        <w:rPr>
          <w:u w:val="single"/>
        </w:rPr>
      </w:pPr>
      <w:r w:rsidRPr="00111351">
        <w:rPr>
          <w:u w:val="single"/>
        </w:rPr>
        <w:t>Zasady odbioru końcowego</w:t>
      </w:r>
      <w:r w:rsidRPr="00111351">
        <w:rPr>
          <w:spacing w:val="-4"/>
          <w:u w:val="single"/>
        </w:rPr>
        <w:t xml:space="preserve"> </w:t>
      </w:r>
      <w:r w:rsidRPr="00111351">
        <w:rPr>
          <w:u w:val="single"/>
        </w:rPr>
        <w:t>robot</w:t>
      </w:r>
    </w:p>
    <w:p w14:paraId="5A929777" w14:textId="1CB836DF" w:rsidR="00C74FE2" w:rsidRPr="00806B7F" w:rsidRDefault="00C74FE2" w:rsidP="00111351">
      <w:pPr>
        <w:spacing w:line="312" w:lineRule="auto"/>
        <w:ind w:left="709"/>
        <w:jc w:val="both"/>
      </w:pPr>
      <w:r w:rsidRPr="00806B7F">
        <w:t>Odbiór końcowy polega na finalnej ocenie rzeczywistego wykonania robot w odniesieniu do zakresu (ilości) oraz jakości. Całkowite zakończenie rob</w:t>
      </w:r>
      <w:r>
        <w:t>ó</w:t>
      </w:r>
      <w:r w:rsidRPr="00806B7F">
        <w:t>t oraz gotowość do odbioru końcowego będzie stwierdzona przez Wykonawcę zgłoszeniem na piśmie (przesłanym drogą pocztową lub w wiadomości e-mail na adres Zmawiającego)</w:t>
      </w:r>
      <w:r>
        <w:t xml:space="preserve"> lub telefonicznie</w:t>
      </w:r>
      <w:r w:rsidRPr="00806B7F">
        <w:t xml:space="preserve">. </w:t>
      </w:r>
    </w:p>
    <w:p w14:paraId="44C99C21" w14:textId="77777777" w:rsidR="00C74FE2" w:rsidRPr="00806B7F" w:rsidRDefault="00C74FE2" w:rsidP="00111351">
      <w:pPr>
        <w:spacing w:line="312" w:lineRule="auto"/>
        <w:ind w:left="709"/>
        <w:jc w:val="both"/>
      </w:pPr>
      <w:r w:rsidRPr="00806B7F">
        <w:t xml:space="preserve">Odbiór końcowy robót nastąpi w terminie ustalonym w dokumentach </w:t>
      </w:r>
      <w:r w:rsidRPr="00806B7F">
        <w:rPr>
          <w:spacing w:val="-3"/>
        </w:rPr>
        <w:t xml:space="preserve">umowy, </w:t>
      </w:r>
      <w:r w:rsidRPr="00806B7F">
        <w:t>licząc od dnia potwierdzenia przez Zamawiającego zakończenia robot.</w:t>
      </w:r>
    </w:p>
    <w:p w14:paraId="0577670C" w14:textId="77777777" w:rsidR="00C74FE2" w:rsidRPr="00806B7F" w:rsidRDefault="00C74FE2" w:rsidP="00111351">
      <w:pPr>
        <w:spacing w:line="312" w:lineRule="auto"/>
        <w:ind w:left="709"/>
        <w:jc w:val="both"/>
      </w:pPr>
      <w:r w:rsidRPr="00806B7F">
        <w:t>Odbioru końcowego robot dokona komisja wyznaczona przez Zamawiającego w obecności Wykonawcy. Komisja odbierająca roboty dokona ich oceny jakościowej na podstawie przedłożonych dokumentów, ocenie wizualnej oraz zgodności wykonania robót z dokumentacją</w:t>
      </w:r>
      <w:r>
        <w:t xml:space="preserve"> postępowania</w:t>
      </w:r>
      <w:r w:rsidRPr="00806B7F">
        <w:t xml:space="preserve"> i SST. W toku odbioru końcowego robot, komisja zapozna się z realizacją ustaleń </w:t>
      </w:r>
      <w:r w:rsidRPr="00806B7F">
        <w:lastRenderedPageBreak/>
        <w:t>przyjętych w trakcie trwania prac zwłaszcza w zakresie wykonania robot poprawkowych.</w:t>
      </w:r>
    </w:p>
    <w:p w14:paraId="50B8EEA8" w14:textId="77777777" w:rsidR="00C74FE2" w:rsidRPr="00806B7F" w:rsidRDefault="00C74FE2" w:rsidP="00111351">
      <w:pPr>
        <w:spacing w:line="312" w:lineRule="auto"/>
        <w:ind w:left="709"/>
        <w:jc w:val="both"/>
      </w:pPr>
      <w:r w:rsidRPr="00806B7F">
        <w:t>W</w:t>
      </w:r>
      <w:r w:rsidRPr="00806B7F">
        <w:rPr>
          <w:spacing w:val="-9"/>
        </w:rPr>
        <w:t xml:space="preserve"> </w:t>
      </w:r>
      <w:r w:rsidRPr="00806B7F">
        <w:t>przypadkach</w:t>
      </w:r>
      <w:r w:rsidRPr="00806B7F">
        <w:rPr>
          <w:spacing w:val="-5"/>
        </w:rPr>
        <w:t xml:space="preserve"> </w:t>
      </w:r>
      <w:r w:rsidRPr="00806B7F">
        <w:t>nie</w:t>
      </w:r>
      <w:r w:rsidRPr="00806B7F">
        <w:rPr>
          <w:spacing w:val="-4"/>
        </w:rPr>
        <w:t xml:space="preserve"> </w:t>
      </w:r>
      <w:r w:rsidRPr="00806B7F">
        <w:t>wykonania</w:t>
      </w:r>
      <w:r w:rsidRPr="00806B7F">
        <w:rPr>
          <w:spacing w:val="-5"/>
        </w:rPr>
        <w:t xml:space="preserve"> </w:t>
      </w:r>
      <w:r w:rsidRPr="00806B7F">
        <w:t>wyznaczonych</w:t>
      </w:r>
      <w:r w:rsidRPr="00806B7F">
        <w:rPr>
          <w:spacing w:val="-5"/>
        </w:rPr>
        <w:t xml:space="preserve"> </w:t>
      </w:r>
      <w:r w:rsidRPr="00806B7F">
        <w:t>robot</w:t>
      </w:r>
      <w:r w:rsidRPr="00806B7F">
        <w:rPr>
          <w:spacing w:val="-4"/>
        </w:rPr>
        <w:t xml:space="preserve"> </w:t>
      </w:r>
      <w:r w:rsidRPr="00806B7F">
        <w:t>poprawkowych</w:t>
      </w:r>
      <w:r w:rsidRPr="00806B7F">
        <w:rPr>
          <w:spacing w:val="-4"/>
        </w:rPr>
        <w:t xml:space="preserve"> lub robót uzupełniających</w:t>
      </w:r>
      <w:r w:rsidRPr="00806B7F">
        <w:t>, komisja przerwie swoje czynności i ustali nowy termin odbioru</w:t>
      </w:r>
      <w:r w:rsidRPr="00806B7F">
        <w:rPr>
          <w:spacing w:val="-4"/>
        </w:rPr>
        <w:t xml:space="preserve"> </w:t>
      </w:r>
      <w:r w:rsidRPr="00806B7F">
        <w:t>końcowego.</w:t>
      </w:r>
    </w:p>
    <w:p w14:paraId="61A87ED1" w14:textId="03140E5D" w:rsidR="00C74FE2" w:rsidRPr="00111351" w:rsidRDefault="00C74FE2" w:rsidP="00F6668E">
      <w:pPr>
        <w:pStyle w:val="Akapitzlist"/>
        <w:numPr>
          <w:ilvl w:val="0"/>
          <w:numId w:val="32"/>
        </w:numPr>
        <w:spacing w:line="312" w:lineRule="auto"/>
        <w:jc w:val="both"/>
        <w:rPr>
          <w:u w:val="single"/>
        </w:rPr>
      </w:pPr>
      <w:r w:rsidRPr="00111351">
        <w:rPr>
          <w:u w:val="single"/>
        </w:rPr>
        <w:t>Dokumenty do odbioru końcowego</w:t>
      </w:r>
    </w:p>
    <w:p w14:paraId="18160553" w14:textId="2DEFB208" w:rsidR="00C74FE2" w:rsidRDefault="00C74FE2" w:rsidP="00111351">
      <w:pPr>
        <w:spacing w:line="312" w:lineRule="auto"/>
        <w:ind w:left="709"/>
        <w:jc w:val="both"/>
      </w:pPr>
      <w:r w:rsidRPr="00806B7F">
        <w:t>Podstawowym dokumentem jest protokół odbioru końcowego robot, sporządzony wg wzoru ustalonego przez Zamawiającego. Do odbioru końcowego Wykonawca jest zobowiązany przygotować również deklaracje zgodności lub certyfikaty zgodności wbudowanych materiałów zgodnie z SST oraz inne dokumenty wymagane przez Zamawiającego.</w:t>
      </w:r>
    </w:p>
    <w:p w14:paraId="5F8DA536" w14:textId="77777777" w:rsidR="003D06E7" w:rsidRPr="00806B7F" w:rsidRDefault="003D06E7" w:rsidP="00111351">
      <w:pPr>
        <w:spacing w:line="312" w:lineRule="auto"/>
        <w:ind w:left="709"/>
        <w:jc w:val="both"/>
      </w:pPr>
    </w:p>
    <w:p w14:paraId="1FD6FC20" w14:textId="0164AEF2" w:rsidR="00C74FE2" w:rsidRPr="00806B7F" w:rsidRDefault="00111351" w:rsidP="00F6668E">
      <w:pPr>
        <w:pStyle w:val="Nagwek4"/>
        <w:numPr>
          <w:ilvl w:val="1"/>
          <w:numId w:val="4"/>
        </w:numPr>
        <w:tabs>
          <w:tab w:val="left" w:pos="396"/>
        </w:tabs>
        <w:spacing w:line="312" w:lineRule="auto"/>
        <w:jc w:val="both"/>
        <w:rPr>
          <w:sz w:val="22"/>
          <w:szCs w:val="22"/>
        </w:rPr>
      </w:pPr>
      <w:r>
        <w:rPr>
          <w:sz w:val="22"/>
          <w:szCs w:val="22"/>
        </w:rPr>
        <w:t xml:space="preserve"> </w:t>
      </w:r>
      <w:r w:rsidR="00C74FE2" w:rsidRPr="00806B7F">
        <w:rPr>
          <w:sz w:val="22"/>
          <w:szCs w:val="22"/>
        </w:rPr>
        <w:t>Odbiór ostateczny  (pogwarancyjny) po upływie okresu rękojmi i</w:t>
      </w:r>
      <w:r w:rsidR="00C74FE2" w:rsidRPr="00806B7F">
        <w:rPr>
          <w:spacing w:val="-2"/>
          <w:sz w:val="22"/>
          <w:szCs w:val="22"/>
        </w:rPr>
        <w:t xml:space="preserve"> </w:t>
      </w:r>
      <w:r w:rsidR="00C74FE2" w:rsidRPr="00806B7F">
        <w:rPr>
          <w:sz w:val="22"/>
          <w:szCs w:val="22"/>
        </w:rPr>
        <w:t>gwarancji</w:t>
      </w:r>
    </w:p>
    <w:p w14:paraId="1593093B" w14:textId="77777777" w:rsidR="00C74FE2" w:rsidRPr="00806B7F" w:rsidRDefault="00C74FE2" w:rsidP="00111351">
      <w:pPr>
        <w:spacing w:line="312" w:lineRule="auto"/>
        <w:jc w:val="both"/>
      </w:pPr>
      <w:r w:rsidRPr="00806B7F">
        <w:t>Odbiór</w:t>
      </w:r>
      <w:r w:rsidRPr="00806B7F">
        <w:rPr>
          <w:spacing w:val="-4"/>
        </w:rPr>
        <w:t xml:space="preserve"> </w:t>
      </w:r>
      <w:r w:rsidRPr="00806B7F">
        <w:t>ostateczny (pogwarancyjny)</w:t>
      </w:r>
      <w:r w:rsidRPr="00806B7F">
        <w:rPr>
          <w:spacing w:val="-6"/>
        </w:rPr>
        <w:t xml:space="preserve"> </w:t>
      </w:r>
      <w:r w:rsidRPr="00806B7F">
        <w:t>po</w:t>
      </w:r>
      <w:r w:rsidRPr="00806B7F">
        <w:rPr>
          <w:spacing w:val="-6"/>
        </w:rPr>
        <w:t xml:space="preserve"> </w:t>
      </w:r>
      <w:r w:rsidRPr="00806B7F">
        <w:t>upływie</w:t>
      </w:r>
      <w:r w:rsidRPr="00806B7F">
        <w:rPr>
          <w:spacing w:val="-3"/>
        </w:rPr>
        <w:t xml:space="preserve"> </w:t>
      </w:r>
      <w:r w:rsidRPr="00806B7F">
        <w:t>okresu</w:t>
      </w:r>
      <w:r w:rsidRPr="00806B7F">
        <w:rPr>
          <w:spacing w:val="-3"/>
        </w:rPr>
        <w:t xml:space="preserve"> </w:t>
      </w:r>
      <w:r w:rsidRPr="00806B7F">
        <w:t>rękojmi</w:t>
      </w:r>
      <w:r w:rsidRPr="00806B7F">
        <w:rPr>
          <w:spacing w:val="-2"/>
        </w:rPr>
        <w:t xml:space="preserve"> </w:t>
      </w:r>
      <w:r w:rsidRPr="00806B7F">
        <w:t>i</w:t>
      </w:r>
      <w:r w:rsidRPr="00806B7F">
        <w:rPr>
          <w:spacing w:val="-5"/>
        </w:rPr>
        <w:t xml:space="preserve"> </w:t>
      </w:r>
      <w:r w:rsidRPr="00806B7F">
        <w:t>gwarancji</w:t>
      </w:r>
      <w:r w:rsidRPr="00806B7F">
        <w:rPr>
          <w:spacing w:val="-4"/>
        </w:rPr>
        <w:t xml:space="preserve"> </w:t>
      </w:r>
      <w:r w:rsidRPr="00806B7F">
        <w:t>polega</w:t>
      </w:r>
      <w:r w:rsidRPr="00806B7F">
        <w:rPr>
          <w:spacing w:val="-3"/>
        </w:rPr>
        <w:t xml:space="preserve"> </w:t>
      </w:r>
      <w:r w:rsidRPr="00806B7F">
        <w:t>na</w:t>
      </w:r>
      <w:r w:rsidRPr="00806B7F">
        <w:rPr>
          <w:spacing w:val="-3"/>
        </w:rPr>
        <w:t xml:space="preserve"> </w:t>
      </w:r>
      <w:r w:rsidRPr="00806B7F">
        <w:t>ocenie</w:t>
      </w:r>
      <w:r w:rsidRPr="00806B7F">
        <w:rPr>
          <w:spacing w:val="-3"/>
        </w:rPr>
        <w:t xml:space="preserve"> </w:t>
      </w:r>
      <w:r w:rsidRPr="00806B7F">
        <w:t>wykonanych</w:t>
      </w:r>
      <w:r w:rsidRPr="00806B7F">
        <w:rPr>
          <w:spacing w:val="-4"/>
        </w:rPr>
        <w:t xml:space="preserve"> </w:t>
      </w:r>
      <w:r w:rsidRPr="00806B7F">
        <w:t>robot</w:t>
      </w:r>
      <w:r w:rsidRPr="00806B7F">
        <w:rPr>
          <w:spacing w:val="-2"/>
        </w:rPr>
        <w:t xml:space="preserve"> </w:t>
      </w:r>
      <w:r w:rsidRPr="00806B7F">
        <w:t>związanych</w:t>
      </w:r>
      <w:r w:rsidRPr="00806B7F">
        <w:rPr>
          <w:spacing w:val="-3"/>
        </w:rPr>
        <w:t xml:space="preserve"> </w:t>
      </w:r>
      <w:r w:rsidRPr="00806B7F">
        <w:t>z usunięciem wad stwierdzonych przy odbiorze końcowym oraz ujawnionych w okresie gwarancyjnym.</w:t>
      </w:r>
    </w:p>
    <w:p w14:paraId="44D5D95A" w14:textId="77777777" w:rsidR="00C74FE2" w:rsidRPr="00806B7F" w:rsidRDefault="00C74FE2" w:rsidP="00111351">
      <w:pPr>
        <w:spacing w:line="312" w:lineRule="auto"/>
        <w:jc w:val="both"/>
      </w:pPr>
      <w:r w:rsidRPr="00806B7F">
        <w:t>Odbiór po upływie okresu rękojmi i gwarancji, będzie dokonany na podstawie oceny wizualnej obiektu i potwierdzony protokołem odbioru ostatecznego.</w:t>
      </w:r>
    </w:p>
    <w:p w14:paraId="5B001F05" w14:textId="77777777" w:rsidR="00C74FE2" w:rsidRPr="00806B7F" w:rsidRDefault="00C74FE2" w:rsidP="00C74FE2">
      <w:pPr>
        <w:spacing w:before="68" w:line="312" w:lineRule="auto"/>
        <w:ind w:right="144"/>
        <w:jc w:val="both"/>
      </w:pPr>
    </w:p>
    <w:p w14:paraId="2EB2EE0A" w14:textId="77777777" w:rsidR="00C74FE2" w:rsidRPr="00806B7F" w:rsidRDefault="00C74FE2" w:rsidP="00F6668E">
      <w:pPr>
        <w:pStyle w:val="Nagwek4"/>
        <w:numPr>
          <w:ilvl w:val="0"/>
          <w:numId w:val="4"/>
        </w:numPr>
        <w:tabs>
          <w:tab w:val="left" w:pos="276"/>
        </w:tabs>
        <w:spacing w:line="312" w:lineRule="auto"/>
        <w:jc w:val="both"/>
        <w:rPr>
          <w:sz w:val="22"/>
          <w:szCs w:val="22"/>
        </w:rPr>
      </w:pPr>
      <w:r>
        <w:rPr>
          <w:spacing w:val="-7"/>
          <w:sz w:val="22"/>
          <w:szCs w:val="22"/>
        </w:rPr>
        <w:t xml:space="preserve"> Podstawa Płatności</w:t>
      </w:r>
    </w:p>
    <w:p w14:paraId="6653CB69" w14:textId="77777777" w:rsidR="00C74FE2" w:rsidRPr="00806B7F" w:rsidRDefault="00C74FE2" w:rsidP="00111351">
      <w:pPr>
        <w:spacing w:line="312" w:lineRule="auto"/>
        <w:jc w:val="both"/>
      </w:pPr>
      <w:r w:rsidRPr="00806B7F">
        <w:t xml:space="preserve">Podstawą płatności jest faktura VAT wystawiona na podstawie protokołu odbioru robót. Przy dokonaniu rozliczeń obowiązują postanowienia zawarte w umowie pomiędzy Zamawiającym </w:t>
      </w:r>
      <w:r w:rsidRPr="00806B7F">
        <w:br/>
        <w:t>a Wykonawcą.</w:t>
      </w:r>
    </w:p>
    <w:p w14:paraId="37AF79ED" w14:textId="77777777" w:rsidR="00C74FE2" w:rsidRPr="00806B7F" w:rsidRDefault="00C74FE2" w:rsidP="00111351">
      <w:pPr>
        <w:spacing w:line="312" w:lineRule="auto"/>
        <w:jc w:val="both"/>
      </w:pPr>
      <w:r w:rsidRPr="00806B7F">
        <w:t xml:space="preserve">Wartość ryczałtowa uwzględnia wszystkie czynności, wymagania i badania składające się na jej wykonanie, określone dla tych robót w ST, SST, dokumentacji przetargowej oraz w obowiązujących przepisach. </w:t>
      </w:r>
    </w:p>
    <w:p w14:paraId="61E53976" w14:textId="77777777" w:rsidR="00C74FE2" w:rsidRPr="00806B7F" w:rsidRDefault="00C74FE2" w:rsidP="00C74FE2">
      <w:pPr>
        <w:spacing w:line="312" w:lineRule="auto"/>
        <w:ind w:firstLine="284"/>
        <w:jc w:val="both"/>
      </w:pPr>
      <w:r w:rsidRPr="00806B7F">
        <w:t>Ceny ryczałtowe robot będą obejmować:</w:t>
      </w:r>
    </w:p>
    <w:p w14:paraId="31DA3ED5" w14:textId="77777777" w:rsidR="00C74FE2" w:rsidRPr="00806B7F" w:rsidRDefault="00C74FE2" w:rsidP="00F6668E">
      <w:pPr>
        <w:numPr>
          <w:ilvl w:val="0"/>
          <w:numId w:val="33"/>
        </w:numPr>
        <w:spacing w:line="312" w:lineRule="auto"/>
        <w:jc w:val="both"/>
      </w:pPr>
      <w:r w:rsidRPr="00806B7F">
        <w:t>robociznę bezpośrednią wraz z</w:t>
      </w:r>
      <w:r w:rsidRPr="00806B7F">
        <w:rPr>
          <w:spacing w:val="-3"/>
        </w:rPr>
        <w:t xml:space="preserve"> </w:t>
      </w:r>
      <w:r w:rsidRPr="00806B7F">
        <w:t>narzutami,</w:t>
      </w:r>
    </w:p>
    <w:p w14:paraId="1CA9387D" w14:textId="77777777" w:rsidR="00C74FE2" w:rsidRPr="00806B7F" w:rsidRDefault="00C74FE2" w:rsidP="00F6668E">
      <w:pPr>
        <w:numPr>
          <w:ilvl w:val="0"/>
          <w:numId w:val="33"/>
        </w:numPr>
        <w:spacing w:line="312" w:lineRule="auto"/>
        <w:jc w:val="both"/>
      </w:pPr>
      <w:r w:rsidRPr="00806B7F">
        <w:t>wartość zużytych materiałów wraz z kosztami zakupu, magazynowania i transportu na teren</w:t>
      </w:r>
      <w:r w:rsidRPr="00806B7F">
        <w:rPr>
          <w:spacing w:val="-12"/>
        </w:rPr>
        <w:t xml:space="preserve"> </w:t>
      </w:r>
      <w:r w:rsidRPr="00806B7F">
        <w:t>robót,</w:t>
      </w:r>
    </w:p>
    <w:p w14:paraId="22E8D559" w14:textId="77777777" w:rsidR="00C74FE2" w:rsidRPr="00806B7F" w:rsidRDefault="00C74FE2" w:rsidP="00F6668E">
      <w:pPr>
        <w:numPr>
          <w:ilvl w:val="0"/>
          <w:numId w:val="33"/>
        </w:numPr>
        <w:spacing w:line="312" w:lineRule="auto"/>
        <w:jc w:val="both"/>
      </w:pPr>
      <w:r w:rsidRPr="00806B7F">
        <w:t>wartość pracy sprzętu wraz z</w:t>
      </w:r>
      <w:r w:rsidRPr="00806B7F">
        <w:rPr>
          <w:spacing w:val="-6"/>
        </w:rPr>
        <w:t xml:space="preserve"> </w:t>
      </w:r>
      <w:r w:rsidRPr="00806B7F">
        <w:t>narzutami,</w:t>
      </w:r>
    </w:p>
    <w:p w14:paraId="594D8B2D" w14:textId="77777777" w:rsidR="00C74FE2" w:rsidRPr="00806B7F" w:rsidRDefault="00C74FE2" w:rsidP="00F6668E">
      <w:pPr>
        <w:numPr>
          <w:ilvl w:val="0"/>
          <w:numId w:val="33"/>
        </w:numPr>
        <w:spacing w:line="312" w:lineRule="auto"/>
        <w:jc w:val="both"/>
      </w:pPr>
      <w:r w:rsidRPr="00806B7F">
        <w:t>koszty pośrednie i zysk</w:t>
      </w:r>
      <w:r w:rsidRPr="00806B7F">
        <w:rPr>
          <w:spacing w:val="-2"/>
        </w:rPr>
        <w:t xml:space="preserve"> </w:t>
      </w:r>
      <w:r w:rsidRPr="00806B7F">
        <w:t>kalkulacyjny,</w:t>
      </w:r>
    </w:p>
    <w:p w14:paraId="0EE12101" w14:textId="77777777" w:rsidR="00C74FE2" w:rsidRPr="00806B7F" w:rsidRDefault="00C74FE2" w:rsidP="00F6668E">
      <w:pPr>
        <w:numPr>
          <w:ilvl w:val="0"/>
          <w:numId w:val="33"/>
        </w:numPr>
        <w:spacing w:line="312" w:lineRule="auto"/>
        <w:jc w:val="both"/>
      </w:pPr>
      <w:r w:rsidRPr="00806B7F">
        <w:t>podatki obliczone zgodnie z obowiązującymi przepisami.</w:t>
      </w:r>
    </w:p>
    <w:p w14:paraId="6DBBED2A" w14:textId="77777777" w:rsidR="00C74FE2" w:rsidRPr="00806B7F" w:rsidRDefault="00C74FE2" w:rsidP="00111351">
      <w:pPr>
        <w:spacing w:line="312" w:lineRule="auto"/>
        <w:jc w:val="both"/>
      </w:pPr>
      <w:r w:rsidRPr="00806B7F">
        <w:t>Wartość ryczałtowa zaproponowana przez Wykonawcę jest ostateczna i wyklucza możliwość żądania dodatkowej zapłaty.</w:t>
      </w:r>
    </w:p>
    <w:p w14:paraId="5D86613D" w14:textId="77777777" w:rsidR="00C74FE2" w:rsidRPr="00806B7F" w:rsidRDefault="00C74FE2" w:rsidP="00C74FE2">
      <w:pPr>
        <w:spacing w:line="312" w:lineRule="auto"/>
        <w:jc w:val="both"/>
      </w:pPr>
    </w:p>
    <w:p w14:paraId="074D3A1B" w14:textId="77777777" w:rsidR="00C74FE2" w:rsidRPr="00806B7F" w:rsidRDefault="00C74FE2" w:rsidP="00F6668E">
      <w:pPr>
        <w:pStyle w:val="Nagwek4"/>
        <w:numPr>
          <w:ilvl w:val="0"/>
          <w:numId w:val="4"/>
        </w:numPr>
        <w:tabs>
          <w:tab w:val="left" w:pos="356"/>
        </w:tabs>
        <w:spacing w:line="312" w:lineRule="auto"/>
        <w:jc w:val="both"/>
        <w:rPr>
          <w:sz w:val="22"/>
          <w:szCs w:val="22"/>
        </w:rPr>
      </w:pPr>
      <w:r>
        <w:rPr>
          <w:sz w:val="22"/>
          <w:szCs w:val="22"/>
        </w:rPr>
        <w:t>Przepisy</w:t>
      </w:r>
      <w:r w:rsidRPr="00806B7F">
        <w:rPr>
          <w:spacing w:val="-5"/>
          <w:sz w:val="22"/>
          <w:szCs w:val="22"/>
        </w:rPr>
        <w:t xml:space="preserve"> </w:t>
      </w:r>
      <w:r>
        <w:rPr>
          <w:spacing w:val="-5"/>
          <w:sz w:val="22"/>
          <w:szCs w:val="22"/>
        </w:rPr>
        <w:t xml:space="preserve">i dokumenty </w:t>
      </w:r>
      <w:r>
        <w:rPr>
          <w:sz w:val="22"/>
          <w:szCs w:val="22"/>
        </w:rPr>
        <w:t xml:space="preserve">związane </w:t>
      </w:r>
    </w:p>
    <w:p w14:paraId="38BAC239" w14:textId="77777777" w:rsidR="00C74FE2" w:rsidRPr="00806B7F" w:rsidRDefault="00C74FE2" w:rsidP="00F6668E">
      <w:pPr>
        <w:numPr>
          <w:ilvl w:val="0"/>
          <w:numId w:val="34"/>
        </w:numPr>
        <w:tabs>
          <w:tab w:val="left" w:pos="236"/>
        </w:tabs>
        <w:spacing w:line="312" w:lineRule="auto"/>
        <w:jc w:val="both"/>
      </w:pPr>
      <w:r w:rsidRPr="00806B7F">
        <w:t xml:space="preserve">Ustawa z dnia 7 lipca 1994 </w:t>
      </w:r>
      <w:r w:rsidRPr="00806B7F">
        <w:rPr>
          <w:spacing w:val="-5"/>
        </w:rPr>
        <w:t xml:space="preserve">r. </w:t>
      </w:r>
      <w:r w:rsidRPr="00806B7F">
        <w:t>– Prawo budowlane (jednolity tekst Dz. U. z 202</w:t>
      </w:r>
      <w:r>
        <w:t>3</w:t>
      </w:r>
      <w:r w:rsidRPr="00806B7F">
        <w:rPr>
          <w:spacing w:val="-4"/>
        </w:rPr>
        <w:t xml:space="preserve">r. </w:t>
      </w:r>
      <w:r w:rsidRPr="00806B7F">
        <w:t xml:space="preserve">poz. </w:t>
      </w:r>
      <w:r>
        <w:t>682</w:t>
      </w:r>
      <w:r w:rsidRPr="00806B7F">
        <w:t>).</w:t>
      </w:r>
    </w:p>
    <w:p w14:paraId="6FB9E92F" w14:textId="77777777" w:rsidR="00C74FE2" w:rsidRPr="00806B7F" w:rsidRDefault="00C74FE2" w:rsidP="00F6668E">
      <w:pPr>
        <w:numPr>
          <w:ilvl w:val="0"/>
          <w:numId w:val="34"/>
        </w:numPr>
        <w:tabs>
          <w:tab w:val="left" w:pos="236"/>
        </w:tabs>
        <w:spacing w:line="312" w:lineRule="auto"/>
        <w:jc w:val="both"/>
      </w:pPr>
      <w:r w:rsidRPr="00806B7F">
        <w:t xml:space="preserve">Ustawa z dnia 29 stycznia 2004 </w:t>
      </w:r>
      <w:r w:rsidRPr="00806B7F">
        <w:rPr>
          <w:spacing w:val="-4"/>
        </w:rPr>
        <w:t xml:space="preserve">r. </w:t>
      </w:r>
      <w:r w:rsidRPr="00806B7F">
        <w:t>– Prawo zamówień publicznych (Dz. U. z 20</w:t>
      </w:r>
      <w:r>
        <w:t>23</w:t>
      </w:r>
      <w:r w:rsidRPr="00806B7F">
        <w:t>, poz.</w:t>
      </w:r>
      <w:r w:rsidRPr="00806B7F">
        <w:rPr>
          <w:spacing w:val="4"/>
        </w:rPr>
        <w:t xml:space="preserve"> </w:t>
      </w:r>
      <w:r>
        <w:t>1605</w:t>
      </w:r>
      <w:r w:rsidRPr="00806B7F">
        <w:t>).</w:t>
      </w:r>
    </w:p>
    <w:p w14:paraId="4A33A02B" w14:textId="77777777" w:rsidR="00C74FE2" w:rsidRPr="00806B7F" w:rsidRDefault="00C74FE2" w:rsidP="00F6668E">
      <w:pPr>
        <w:numPr>
          <w:ilvl w:val="0"/>
          <w:numId w:val="34"/>
        </w:numPr>
        <w:tabs>
          <w:tab w:val="left" w:pos="236"/>
        </w:tabs>
        <w:spacing w:line="312" w:lineRule="auto"/>
        <w:jc w:val="both"/>
      </w:pPr>
      <w:r w:rsidRPr="00806B7F">
        <w:t xml:space="preserve">Ustawa z dnia 16 kwietnia 2004 </w:t>
      </w:r>
      <w:r w:rsidRPr="00806B7F">
        <w:rPr>
          <w:spacing w:val="-5"/>
        </w:rPr>
        <w:t xml:space="preserve">r. </w:t>
      </w:r>
      <w:r w:rsidRPr="00806B7F">
        <w:t>– o wyborach budowlanych (Dz. U. z 202</w:t>
      </w:r>
      <w:r>
        <w:t>1</w:t>
      </w:r>
      <w:r w:rsidRPr="00806B7F">
        <w:t>, poz.</w:t>
      </w:r>
      <w:r w:rsidRPr="00806B7F">
        <w:rPr>
          <w:spacing w:val="5"/>
        </w:rPr>
        <w:t xml:space="preserve"> </w:t>
      </w:r>
      <w:r>
        <w:rPr>
          <w:spacing w:val="5"/>
        </w:rPr>
        <w:t>1</w:t>
      </w:r>
      <w:r w:rsidRPr="00806B7F">
        <w:t>21</w:t>
      </w:r>
      <w:r>
        <w:t>3</w:t>
      </w:r>
      <w:r w:rsidRPr="00806B7F">
        <w:t>).</w:t>
      </w:r>
    </w:p>
    <w:p w14:paraId="39946145" w14:textId="77777777" w:rsidR="00C74FE2" w:rsidRPr="00806B7F" w:rsidRDefault="00C74FE2" w:rsidP="00F6668E">
      <w:pPr>
        <w:numPr>
          <w:ilvl w:val="0"/>
          <w:numId w:val="34"/>
        </w:numPr>
        <w:tabs>
          <w:tab w:val="left" w:pos="284"/>
        </w:tabs>
        <w:spacing w:line="312" w:lineRule="auto"/>
        <w:jc w:val="both"/>
      </w:pPr>
      <w:r w:rsidRPr="00806B7F">
        <w:t>Rozporządzenie Ministra Infrastruktury i Budownictwa z dnia 17 listopada 2016 r. w sprawie sposobu</w:t>
      </w:r>
      <w:r>
        <w:t xml:space="preserve"> </w:t>
      </w:r>
      <w:r w:rsidRPr="00806B7F">
        <w:t xml:space="preserve">deklarowania właściwości użytkowych wyrobów budowlanych oraz sposobu znakowania ich znakiem budowlanym (Dz. U. z </w:t>
      </w:r>
      <w:r>
        <w:t>2023</w:t>
      </w:r>
      <w:r w:rsidRPr="00806B7F">
        <w:t xml:space="preserve">, poz. </w:t>
      </w:r>
      <w:r>
        <w:t>876</w:t>
      </w:r>
      <w:r w:rsidRPr="00806B7F">
        <w:t>).</w:t>
      </w:r>
      <w:bookmarkStart w:id="2" w:name="SZCZEGÓŁOWA_SPECYFIKACJA_WYKONANIA"/>
      <w:bookmarkEnd w:id="2"/>
    </w:p>
    <w:p w14:paraId="0C647121" w14:textId="77777777" w:rsidR="00C74FE2" w:rsidRPr="00806B7F" w:rsidRDefault="00C74FE2" w:rsidP="00C74FE2">
      <w:pPr>
        <w:spacing w:line="312" w:lineRule="auto"/>
        <w:rPr>
          <w:b/>
          <w:spacing w:val="-5"/>
          <w:u w:val="single"/>
        </w:rPr>
      </w:pPr>
    </w:p>
    <w:p w14:paraId="0B4AD768" w14:textId="1335FDCE" w:rsidR="00A92C71" w:rsidRDefault="00A92C71" w:rsidP="00F35993">
      <w:pPr>
        <w:spacing w:line="312" w:lineRule="auto"/>
        <w:rPr>
          <w:b/>
          <w:spacing w:val="-5"/>
          <w:u w:val="single"/>
        </w:rPr>
      </w:pPr>
    </w:p>
    <w:p w14:paraId="1956747F" w14:textId="77777777" w:rsidR="00F35993" w:rsidRDefault="00F35993" w:rsidP="00F35993">
      <w:pPr>
        <w:spacing w:line="312" w:lineRule="auto"/>
        <w:rPr>
          <w:b/>
          <w:spacing w:val="-5"/>
          <w:u w:val="single"/>
        </w:rPr>
      </w:pPr>
    </w:p>
    <w:p w14:paraId="13B9D522" w14:textId="752E4646" w:rsidR="00C74FE2" w:rsidRPr="00806B7F" w:rsidRDefault="00C74FE2" w:rsidP="00C74FE2">
      <w:pPr>
        <w:spacing w:line="312" w:lineRule="auto"/>
        <w:jc w:val="center"/>
        <w:rPr>
          <w:b/>
          <w:u w:val="single"/>
        </w:rPr>
      </w:pPr>
      <w:r w:rsidRPr="00806B7F">
        <w:rPr>
          <w:b/>
          <w:spacing w:val="-5"/>
          <w:u w:val="single"/>
        </w:rPr>
        <w:lastRenderedPageBreak/>
        <w:t xml:space="preserve">SZCZEGÓŁOWA </w:t>
      </w:r>
      <w:r w:rsidRPr="00806B7F">
        <w:rPr>
          <w:b/>
          <w:u w:val="single"/>
        </w:rPr>
        <w:t>SPECYFIKACJA</w:t>
      </w:r>
      <w:r>
        <w:rPr>
          <w:b/>
          <w:u w:val="single"/>
        </w:rPr>
        <w:t xml:space="preserve"> </w:t>
      </w:r>
      <w:r w:rsidRPr="00806B7F">
        <w:rPr>
          <w:b/>
          <w:spacing w:val="-55"/>
          <w:u w:val="single"/>
        </w:rPr>
        <w:t xml:space="preserve"> </w:t>
      </w:r>
      <w:r>
        <w:rPr>
          <w:b/>
          <w:spacing w:val="-55"/>
          <w:u w:val="single"/>
        </w:rPr>
        <w:t xml:space="preserve">  </w:t>
      </w:r>
      <w:r>
        <w:rPr>
          <w:b/>
          <w:u w:val="single"/>
        </w:rPr>
        <w:t>TECHNICZNA</w:t>
      </w:r>
    </w:p>
    <w:p w14:paraId="5B323CA3" w14:textId="77777777" w:rsidR="00C74FE2" w:rsidRDefault="00C74FE2" w:rsidP="00C74FE2">
      <w:pPr>
        <w:spacing w:line="312" w:lineRule="auto"/>
        <w:jc w:val="center"/>
        <w:rPr>
          <w:b/>
          <w:spacing w:val="-5"/>
          <w:u w:val="single"/>
        </w:rPr>
      </w:pPr>
      <w:r w:rsidRPr="001A75AC">
        <w:rPr>
          <w:b/>
          <w:spacing w:val="-5"/>
          <w:u w:val="single"/>
        </w:rPr>
        <w:t>SST.02.01.</w:t>
      </w:r>
      <w:r>
        <w:rPr>
          <w:b/>
          <w:spacing w:val="-5"/>
          <w:u w:val="single"/>
        </w:rPr>
        <w:t xml:space="preserve"> PRACE PRZYGOTOWAWCZE</w:t>
      </w:r>
    </w:p>
    <w:p w14:paraId="314D1767" w14:textId="513BB374" w:rsidR="00C74FE2" w:rsidRPr="001A75AC" w:rsidRDefault="00C74FE2" w:rsidP="00C74FE2">
      <w:pPr>
        <w:spacing w:line="312" w:lineRule="auto"/>
        <w:jc w:val="center"/>
        <w:rPr>
          <w:bCs/>
          <w:spacing w:val="-5"/>
        </w:rPr>
      </w:pPr>
    </w:p>
    <w:p w14:paraId="7E6187A9" w14:textId="77777777" w:rsidR="00C74FE2" w:rsidRDefault="00C74FE2" w:rsidP="00F6668E">
      <w:pPr>
        <w:numPr>
          <w:ilvl w:val="0"/>
          <w:numId w:val="9"/>
        </w:numPr>
        <w:spacing w:line="312" w:lineRule="auto"/>
        <w:rPr>
          <w:b/>
          <w:spacing w:val="-5"/>
        </w:rPr>
      </w:pPr>
      <w:r w:rsidRPr="001A75AC">
        <w:rPr>
          <w:b/>
          <w:spacing w:val="-5"/>
        </w:rPr>
        <w:t>Przedmiot i zakres stosowania specyfikacji</w:t>
      </w:r>
    </w:p>
    <w:p w14:paraId="7E9E64BD" w14:textId="77777777" w:rsidR="00C74FE2" w:rsidRDefault="00C74FE2" w:rsidP="00F6668E">
      <w:pPr>
        <w:numPr>
          <w:ilvl w:val="1"/>
          <w:numId w:val="9"/>
        </w:numPr>
        <w:spacing w:line="312" w:lineRule="auto"/>
        <w:ind w:left="426"/>
        <w:rPr>
          <w:b/>
          <w:spacing w:val="-5"/>
        </w:rPr>
      </w:pPr>
      <w:r>
        <w:rPr>
          <w:b/>
          <w:spacing w:val="-5"/>
        </w:rPr>
        <w:t xml:space="preserve">Przedmiot specyfikacji </w:t>
      </w:r>
    </w:p>
    <w:p w14:paraId="1D8B9ABA" w14:textId="4D0267EB" w:rsidR="00C74FE2" w:rsidRDefault="00C74FE2" w:rsidP="00CA63F5">
      <w:pPr>
        <w:spacing w:line="312" w:lineRule="auto"/>
        <w:jc w:val="both"/>
      </w:pPr>
      <w:r w:rsidRPr="001A75AC">
        <w:t xml:space="preserve">Przedmiotem niniejszej szczegółowej specyfikacji technicznej są wymagania dotyczące wykonania </w:t>
      </w:r>
      <w:r w:rsidR="00F35993">
        <w:br/>
      </w:r>
      <w:r w:rsidRPr="001A75AC">
        <w:t xml:space="preserve">i odbioru robót związanych z przygotowaniem </w:t>
      </w:r>
      <w:r>
        <w:t>terenu robót</w:t>
      </w:r>
      <w:r w:rsidRPr="001A75AC">
        <w:t>, robót rozbiórkowych, demontażowyc</w:t>
      </w:r>
      <w:r w:rsidR="001F25D1">
        <w:t>h</w:t>
      </w:r>
      <w:r w:rsidR="00F35993">
        <w:br/>
      </w:r>
      <w:r w:rsidRPr="001A75AC">
        <w:t>i utylizacyjnych związanych z realizacją zadania.</w:t>
      </w:r>
    </w:p>
    <w:p w14:paraId="716DCAA2" w14:textId="77777777" w:rsidR="00F35993" w:rsidRDefault="00F35993" w:rsidP="00C74FE2">
      <w:pPr>
        <w:spacing w:line="312" w:lineRule="auto"/>
        <w:ind w:left="360"/>
        <w:jc w:val="both"/>
      </w:pPr>
    </w:p>
    <w:p w14:paraId="0FBB92FC" w14:textId="77777777" w:rsidR="00C74FE2" w:rsidRDefault="00C74FE2" w:rsidP="00F6668E">
      <w:pPr>
        <w:numPr>
          <w:ilvl w:val="1"/>
          <w:numId w:val="9"/>
        </w:numPr>
        <w:spacing w:line="312" w:lineRule="auto"/>
        <w:ind w:left="426"/>
        <w:rPr>
          <w:b/>
          <w:spacing w:val="-5"/>
        </w:rPr>
      </w:pPr>
      <w:r>
        <w:rPr>
          <w:b/>
          <w:spacing w:val="-5"/>
        </w:rPr>
        <w:t>Zakres stosowania specyfikacji</w:t>
      </w:r>
    </w:p>
    <w:p w14:paraId="2A0296FA" w14:textId="52C1C54E" w:rsidR="00C74FE2" w:rsidRDefault="00C74FE2" w:rsidP="00F35993">
      <w:pPr>
        <w:spacing w:line="312" w:lineRule="auto"/>
        <w:jc w:val="both"/>
      </w:pPr>
      <w:r w:rsidRPr="00C82963">
        <w:t xml:space="preserve">Niniejsza specyfikacja będzie stosowana jako dokument przetargowy i kontraktowy przy zlecaniu </w:t>
      </w:r>
      <w:r w:rsidR="00F35993">
        <w:br/>
      </w:r>
      <w:r w:rsidRPr="00C82963">
        <w:t xml:space="preserve">i realizacji robót wymienionych w punkcie 1.1. Ustalenia zawarte w niniejszej specyfikacji obejmują wszystkie czynności umożliwiające lub mające na celu przygotowanie placu budowy oraz wykonanie wszystkich robót rozbiórkowych, demontażowych i wyburzeń przewidzianych w </w:t>
      </w:r>
      <w:r>
        <w:t>opisie przedmiotu zamówienia</w:t>
      </w:r>
      <w:r w:rsidRPr="00C82963">
        <w:t>, wraz z usuwaniem odpadów do utylizacji</w:t>
      </w:r>
    </w:p>
    <w:p w14:paraId="525F9C81" w14:textId="77777777" w:rsidR="00F35993" w:rsidRPr="00C82963" w:rsidRDefault="00F35993" w:rsidP="00C74FE2">
      <w:pPr>
        <w:spacing w:line="312" w:lineRule="auto"/>
        <w:ind w:left="426"/>
        <w:jc w:val="both"/>
        <w:rPr>
          <w:b/>
          <w:spacing w:val="-5"/>
          <w:sz w:val="24"/>
          <w:szCs w:val="24"/>
        </w:rPr>
      </w:pPr>
    </w:p>
    <w:p w14:paraId="4066CEF6" w14:textId="77777777" w:rsidR="00C74FE2" w:rsidRDefault="00C74FE2" w:rsidP="00F6668E">
      <w:pPr>
        <w:numPr>
          <w:ilvl w:val="1"/>
          <w:numId w:val="9"/>
        </w:numPr>
        <w:spacing w:line="312" w:lineRule="auto"/>
        <w:ind w:left="426"/>
        <w:rPr>
          <w:b/>
          <w:spacing w:val="-5"/>
        </w:rPr>
      </w:pPr>
      <w:r>
        <w:rPr>
          <w:b/>
          <w:spacing w:val="-5"/>
        </w:rPr>
        <w:t>Zakres robót objętych specyfikacją</w:t>
      </w:r>
    </w:p>
    <w:p w14:paraId="431E7A8D" w14:textId="77777777" w:rsidR="00C74FE2" w:rsidRPr="00F35993" w:rsidRDefault="00C74FE2" w:rsidP="00F35993">
      <w:pPr>
        <w:spacing w:line="312" w:lineRule="auto"/>
        <w:ind w:left="-6"/>
        <w:rPr>
          <w:bCs/>
          <w:spacing w:val="-5"/>
        </w:rPr>
      </w:pPr>
      <w:r>
        <w:rPr>
          <w:bCs/>
          <w:spacing w:val="-5"/>
        </w:rPr>
        <w:t xml:space="preserve">W ramach prac </w:t>
      </w:r>
      <w:r w:rsidRPr="00F35993">
        <w:rPr>
          <w:bCs/>
          <w:spacing w:val="-5"/>
        </w:rPr>
        <w:t>budowlanych przewiduje się wykonanie następujących robót:</w:t>
      </w:r>
    </w:p>
    <w:p w14:paraId="03503C22" w14:textId="77777777" w:rsidR="00C74FE2" w:rsidRPr="00F35993" w:rsidRDefault="00C74FE2" w:rsidP="00F6668E">
      <w:pPr>
        <w:numPr>
          <w:ilvl w:val="0"/>
          <w:numId w:val="10"/>
        </w:numPr>
        <w:spacing w:line="312" w:lineRule="auto"/>
        <w:ind w:left="709"/>
        <w:rPr>
          <w:bCs/>
          <w:spacing w:val="-5"/>
        </w:rPr>
      </w:pPr>
      <w:r w:rsidRPr="00F35993">
        <w:rPr>
          <w:bCs/>
          <w:spacing w:val="-5"/>
        </w:rPr>
        <w:t xml:space="preserve">Przygotowanie terenu  na potrzeby realizacji prac </w:t>
      </w:r>
    </w:p>
    <w:p w14:paraId="381F8DB6" w14:textId="77777777" w:rsidR="00C74FE2" w:rsidRPr="00F35993" w:rsidRDefault="00C74FE2" w:rsidP="00F6668E">
      <w:pPr>
        <w:numPr>
          <w:ilvl w:val="0"/>
          <w:numId w:val="35"/>
        </w:numPr>
        <w:spacing w:line="312" w:lineRule="auto"/>
        <w:ind w:left="993" w:hanging="284"/>
        <w:rPr>
          <w:bCs/>
          <w:spacing w:val="-5"/>
        </w:rPr>
      </w:pPr>
      <w:r w:rsidRPr="00F35993">
        <w:rPr>
          <w:bCs/>
          <w:spacing w:val="-5"/>
        </w:rPr>
        <w:t>Zorganizowanie terenu na którym będą prowadzone prace,</w:t>
      </w:r>
    </w:p>
    <w:p w14:paraId="7DC48616" w14:textId="77777777" w:rsidR="00C74FE2" w:rsidRPr="00F35993" w:rsidRDefault="00C74FE2" w:rsidP="00F6668E">
      <w:pPr>
        <w:numPr>
          <w:ilvl w:val="0"/>
          <w:numId w:val="35"/>
        </w:numPr>
        <w:spacing w:line="312" w:lineRule="auto"/>
        <w:ind w:left="993" w:hanging="284"/>
        <w:rPr>
          <w:bCs/>
          <w:spacing w:val="-5"/>
        </w:rPr>
      </w:pPr>
      <w:r w:rsidRPr="00F35993">
        <w:rPr>
          <w:bCs/>
          <w:spacing w:val="-5"/>
        </w:rPr>
        <w:t>Zabezpieczenie przed uszkodzeniem elementów mocowanych na stałe,</w:t>
      </w:r>
    </w:p>
    <w:p w14:paraId="7758FFA9" w14:textId="77777777" w:rsidR="00C74FE2" w:rsidRPr="00F35993" w:rsidRDefault="00C74FE2" w:rsidP="00F6668E">
      <w:pPr>
        <w:numPr>
          <w:ilvl w:val="0"/>
          <w:numId w:val="35"/>
        </w:numPr>
        <w:spacing w:line="312" w:lineRule="auto"/>
        <w:ind w:left="993" w:hanging="284"/>
        <w:rPr>
          <w:bCs/>
          <w:spacing w:val="-5"/>
        </w:rPr>
      </w:pPr>
      <w:r w:rsidRPr="00F35993">
        <w:rPr>
          <w:bCs/>
          <w:spacing w:val="-5"/>
        </w:rPr>
        <w:t>Zabezpieczenie okien i drzwi folią PCV,</w:t>
      </w:r>
    </w:p>
    <w:p w14:paraId="2C54F866" w14:textId="77777777" w:rsidR="00C74FE2" w:rsidRPr="00F35993" w:rsidRDefault="00C74FE2" w:rsidP="00F6668E">
      <w:pPr>
        <w:numPr>
          <w:ilvl w:val="0"/>
          <w:numId w:val="10"/>
        </w:numPr>
        <w:spacing w:line="312" w:lineRule="auto"/>
        <w:ind w:left="709"/>
        <w:rPr>
          <w:bCs/>
          <w:spacing w:val="-5"/>
        </w:rPr>
      </w:pPr>
      <w:r w:rsidRPr="00F35993">
        <w:rPr>
          <w:bCs/>
          <w:spacing w:val="-5"/>
        </w:rPr>
        <w:t xml:space="preserve"> Roboty demontażowe i rozbiórkowe</w:t>
      </w:r>
    </w:p>
    <w:p w14:paraId="52CA1A39" w14:textId="18F125CD" w:rsidR="00C74FE2" w:rsidRPr="00F35993" w:rsidRDefault="00C74FE2" w:rsidP="00F6668E">
      <w:pPr>
        <w:numPr>
          <w:ilvl w:val="0"/>
          <w:numId w:val="36"/>
        </w:numPr>
        <w:spacing w:line="312" w:lineRule="auto"/>
        <w:ind w:left="993" w:hanging="284"/>
        <w:jc w:val="both"/>
        <w:rPr>
          <w:bCs/>
          <w:spacing w:val="-5"/>
        </w:rPr>
      </w:pPr>
      <w:r w:rsidRPr="00F35993">
        <w:rPr>
          <w:bCs/>
          <w:spacing w:val="-5"/>
        </w:rPr>
        <w:t xml:space="preserve">Demontaż na czas prac elementów wyposażenia pomieszczeń, które z uwagi na kolizję </w:t>
      </w:r>
      <w:r w:rsidRPr="00F35993">
        <w:rPr>
          <w:bCs/>
          <w:spacing w:val="-5"/>
        </w:rPr>
        <w:br/>
        <w:t>z wykonywanymi pracami będą tego wymagały (</w:t>
      </w:r>
      <w:r w:rsidR="00553E12">
        <w:rPr>
          <w:bCs/>
          <w:spacing w:val="-5"/>
        </w:rPr>
        <w:t>np. k</w:t>
      </w:r>
      <w:r w:rsidRPr="00F35993">
        <w:rPr>
          <w:bCs/>
          <w:spacing w:val="-5"/>
        </w:rPr>
        <w:t>arniszy, godeł itp.),</w:t>
      </w:r>
    </w:p>
    <w:p w14:paraId="2E5CED40" w14:textId="77777777" w:rsidR="00C74FE2" w:rsidRPr="00F35993" w:rsidRDefault="00C74FE2" w:rsidP="00F6668E">
      <w:pPr>
        <w:numPr>
          <w:ilvl w:val="0"/>
          <w:numId w:val="36"/>
        </w:numPr>
        <w:spacing w:line="312" w:lineRule="auto"/>
        <w:ind w:left="993" w:hanging="284"/>
        <w:jc w:val="both"/>
        <w:rPr>
          <w:bCs/>
          <w:spacing w:val="-5"/>
        </w:rPr>
      </w:pPr>
      <w:r w:rsidRPr="00F35993">
        <w:rPr>
          <w:bCs/>
          <w:spacing w:val="-5"/>
        </w:rPr>
        <w:t>Demontaż i utylizacja płyt kasetonowych  z ciągów komunikacyjnych,</w:t>
      </w:r>
    </w:p>
    <w:p w14:paraId="6450B3CC" w14:textId="2601B4B1" w:rsidR="00C74FE2" w:rsidRPr="00F35993" w:rsidRDefault="001F25D1" w:rsidP="00F6668E">
      <w:pPr>
        <w:numPr>
          <w:ilvl w:val="0"/>
          <w:numId w:val="36"/>
        </w:numPr>
        <w:spacing w:line="312" w:lineRule="auto"/>
        <w:ind w:left="993" w:hanging="284"/>
        <w:jc w:val="both"/>
        <w:rPr>
          <w:bCs/>
          <w:spacing w:val="-5"/>
        </w:rPr>
      </w:pPr>
      <w:r w:rsidRPr="00F35993">
        <w:rPr>
          <w:bCs/>
          <w:spacing w:val="-5"/>
        </w:rPr>
        <w:t>Zabezpieczenie</w:t>
      </w:r>
      <w:r w:rsidR="00C74FE2" w:rsidRPr="00F35993">
        <w:rPr>
          <w:bCs/>
          <w:spacing w:val="-5"/>
        </w:rPr>
        <w:t xml:space="preserve"> wskazanych przez użytkownika elementów systemu KD i alarmowego, </w:t>
      </w:r>
    </w:p>
    <w:p w14:paraId="290078B8" w14:textId="753C178D" w:rsidR="00C74FE2" w:rsidRPr="00F35993" w:rsidRDefault="0017108F" w:rsidP="00F6668E">
      <w:pPr>
        <w:numPr>
          <w:ilvl w:val="0"/>
          <w:numId w:val="36"/>
        </w:numPr>
        <w:spacing w:line="312" w:lineRule="auto"/>
        <w:ind w:left="993" w:hanging="284"/>
        <w:rPr>
          <w:bCs/>
          <w:spacing w:val="-5"/>
        </w:rPr>
      </w:pPr>
      <w:r w:rsidRPr="00F35993">
        <w:rPr>
          <w:bCs/>
          <w:spacing w:val="-5"/>
        </w:rPr>
        <w:t>Demontaż paneli w wybranych pomieszczeniach</w:t>
      </w:r>
    </w:p>
    <w:p w14:paraId="1223F720" w14:textId="77777777" w:rsidR="00C74FE2" w:rsidRPr="00F35993" w:rsidRDefault="00C74FE2" w:rsidP="00F6668E">
      <w:pPr>
        <w:numPr>
          <w:ilvl w:val="0"/>
          <w:numId w:val="10"/>
        </w:numPr>
        <w:spacing w:line="312" w:lineRule="auto"/>
        <w:ind w:left="709"/>
        <w:rPr>
          <w:bCs/>
          <w:spacing w:val="-5"/>
        </w:rPr>
      </w:pPr>
      <w:r w:rsidRPr="00F35993">
        <w:rPr>
          <w:bCs/>
          <w:spacing w:val="-5"/>
        </w:rPr>
        <w:t>Roboty związane z usuwaniem gruzu</w:t>
      </w:r>
    </w:p>
    <w:p w14:paraId="08CC36A8" w14:textId="6A1CD34F" w:rsidR="00C74FE2" w:rsidRDefault="00C74FE2" w:rsidP="00F6668E">
      <w:pPr>
        <w:numPr>
          <w:ilvl w:val="0"/>
          <w:numId w:val="11"/>
        </w:numPr>
        <w:spacing w:line="312" w:lineRule="auto"/>
        <w:ind w:left="993" w:hanging="284"/>
        <w:rPr>
          <w:bCs/>
          <w:spacing w:val="-5"/>
        </w:rPr>
      </w:pPr>
      <w:r>
        <w:rPr>
          <w:bCs/>
          <w:spacing w:val="-5"/>
        </w:rPr>
        <w:t>Usunięcie i utylizacja gruzu.</w:t>
      </w:r>
    </w:p>
    <w:p w14:paraId="6EE36C24" w14:textId="77777777" w:rsidR="00F35993" w:rsidRPr="004E5208" w:rsidRDefault="00F35993" w:rsidP="00F35993">
      <w:pPr>
        <w:spacing w:line="312" w:lineRule="auto"/>
        <w:ind w:left="993"/>
        <w:rPr>
          <w:bCs/>
          <w:spacing w:val="-5"/>
        </w:rPr>
      </w:pPr>
    </w:p>
    <w:p w14:paraId="1D598F12" w14:textId="77777777" w:rsidR="00C74FE2" w:rsidRDefault="00C74FE2" w:rsidP="00F6668E">
      <w:pPr>
        <w:numPr>
          <w:ilvl w:val="1"/>
          <w:numId w:val="9"/>
        </w:numPr>
        <w:spacing w:line="312" w:lineRule="auto"/>
        <w:ind w:left="426"/>
        <w:rPr>
          <w:b/>
          <w:spacing w:val="-5"/>
        </w:rPr>
      </w:pPr>
      <w:r>
        <w:rPr>
          <w:b/>
          <w:spacing w:val="-5"/>
        </w:rPr>
        <w:t>Określenia podstawowe</w:t>
      </w:r>
    </w:p>
    <w:p w14:paraId="0FD25652" w14:textId="25B8973E" w:rsidR="00C74FE2" w:rsidRDefault="00C74FE2" w:rsidP="00F35993">
      <w:pPr>
        <w:spacing w:line="312" w:lineRule="auto"/>
        <w:ind w:left="-6"/>
        <w:jc w:val="both"/>
        <w:rPr>
          <w:bCs/>
          <w:spacing w:val="-5"/>
        </w:rPr>
      </w:pPr>
      <w:r w:rsidRPr="004E5208">
        <w:rPr>
          <w:bCs/>
          <w:spacing w:val="-5"/>
        </w:rPr>
        <w:t>Określenia podane w niniejszej SST są zgodne z obowiązującymi odpowiednimi normami i wytycznymi.</w:t>
      </w:r>
    </w:p>
    <w:p w14:paraId="358EEA3C" w14:textId="77777777" w:rsidR="00F35993" w:rsidRPr="004E5208" w:rsidRDefault="00F35993" w:rsidP="00F35993">
      <w:pPr>
        <w:spacing w:line="312" w:lineRule="auto"/>
        <w:ind w:left="-6"/>
        <w:jc w:val="both"/>
        <w:rPr>
          <w:bCs/>
          <w:spacing w:val="-5"/>
        </w:rPr>
      </w:pPr>
    </w:p>
    <w:p w14:paraId="134644C9" w14:textId="77777777" w:rsidR="00C74FE2" w:rsidRDefault="00C74FE2" w:rsidP="00F6668E">
      <w:pPr>
        <w:numPr>
          <w:ilvl w:val="1"/>
          <w:numId w:val="9"/>
        </w:numPr>
        <w:spacing w:line="312" w:lineRule="auto"/>
        <w:ind w:left="426"/>
        <w:rPr>
          <w:b/>
          <w:spacing w:val="-5"/>
        </w:rPr>
      </w:pPr>
      <w:r>
        <w:rPr>
          <w:b/>
          <w:spacing w:val="-5"/>
        </w:rPr>
        <w:t>Ogólne wymagania dotyczące robót</w:t>
      </w:r>
    </w:p>
    <w:p w14:paraId="09C980F4" w14:textId="46BCC8ED" w:rsidR="00C74FE2" w:rsidRDefault="00C74FE2" w:rsidP="00F35993">
      <w:pPr>
        <w:spacing w:line="312" w:lineRule="auto"/>
        <w:jc w:val="both"/>
        <w:rPr>
          <w:bCs/>
          <w:spacing w:val="-5"/>
        </w:rPr>
      </w:pPr>
      <w:r w:rsidRPr="004E5208">
        <w:rPr>
          <w:bCs/>
          <w:spacing w:val="-5"/>
        </w:rPr>
        <w:t>Niniejsza specyfikacja obejmuje całość robót związanych z organizacją placu budowy, rozbiórkami</w:t>
      </w:r>
      <w:r>
        <w:rPr>
          <w:bCs/>
          <w:spacing w:val="-5"/>
        </w:rPr>
        <w:br/>
      </w:r>
      <w:r w:rsidRPr="004E5208">
        <w:rPr>
          <w:bCs/>
          <w:spacing w:val="-5"/>
        </w:rPr>
        <w:t xml:space="preserve">i demontażami oraz wszystkie roboty pomocnicze. Wykonawca jest odpowiedzialny za jakość wykonania tych robót oraz ich zgodność z umową, SST i </w:t>
      </w:r>
      <w:r>
        <w:rPr>
          <w:bCs/>
          <w:spacing w:val="-5"/>
        </w:rPr>
        <w:t>wytycznymi Zamawiającego</w:t>
      </w:r>
      <w:r w:rsidRPr="004E5208">
        <w:rPr>
          <w:bCs/>
          <w:spacing w:val="-5"/>
        </w:rPr>
        <w:t xml:space="preserve"> Wprowadzanie jakichkolwiek odstępstw od tych dokumentów wymaga akceptacji zarządzającego realizacją umowy.</w:t>
      </w:r>
    </w:p>
    <w:p w14:paraId="537510BA" w14:textId="77777777" w:rsidR="00F35993" w:rsidRPr="004E5208" w:rsidRDefault="00F35993" w:rsidP="00C74FE2">
      <w:pPr>
        <w:spacing w:line="312" w:lineRule="auto"/>
        <w:ind w:left="426"/>
        <w:jc w:val="both"/>
        <w:rPr>
          <w:bCs/>
          <w:spacing w:val="-5"/>
        </w:rPr>
      </w:pPr>
    </w:p>
    <w:p w14:paraId="1264D162" w14:textId="77777777" w:rsidR="00C74FE2" w:rsidRDefault="00C74FE2" w:rsidP="00F6668E">
      <w:pPr>
        <w:numPr>
          <w:ilvl w:val="0"/>
          <w:numId w:val="9"/>
        </w:numPr>
        <w:spacing w:line="312" w:lineRule="auto"/>
        <w:rPr>
          <w:b/>
          <w:spacing w:val="-5"/>
        </w:rPr>
      </w:pPr>
      <w:r>
        <w:rPr>
          <w:b/>
          <w:spacing w:val="-5"/>
        </w:rPr>
        <w:t>Materiały</w:t>
      </w:r>
    </w:p>
    <w:p w14:paraId="40C14DAE" w14:textId="77777777" w:rsidR="00C74FE2" w:rsidRDefault="00C74FE2" w:rsidP="00F35993">
      <w:pPr>
        <w:spacing w:line="312" w:lineRule="auto"/>
        <w:rPr>
          <w:bCs/>
          <w:spacing w:val="-5"/>
        </w:rPr>
      </w:pPr>
      <w:r w:rsidRPr="004E5208">
        <w:rPr>
          <w:bCs/>
          <w:spacing w:val="-5"/>
        </w:rPr>
        <w:t xml:space="preserve">Materiały występują jedynie w pracach związanych z organizacją </w:t>
      </w:r>
      <w:r>
        <w:rPr>
          <w:bCs/>
          <w:spacing w:val="-5"/>
        </w:rPr>
        <w:t>terenu robót</w:t>
      </w:r>
      <w:r w:rsidRPr="004E5208">
        <w:rPr>
          <w:bCs/>
          <w:spacing w:val="-5"/>
        </w:rPr>
        <w:t xml:space="preserve"> i są to:</w:t>
      </w:r>
    </w:p>
    <w:p w14:paraId="52CDE513" w14:textId="77777777" w:rsidR="00C74FE2" w:rsidRDefault="00C74FE2" w:rsidP="00F6668E">
      <w:pPr>
        <w:numPr>
          <w:ilvl w:val="0"/>
          <w:numId w:val="37"/>
        </w:numPr>
        <w:spacing w:line="312" w:lineRule="auto"/>
        <w:rPr>
          <w:bCs/>
          <w:spacing w:val="-5"/>
        </w:rPr>
      </w:pPr>
      <w:r>
        <w:rPr>
          <w:bCs/>
          <w:spacing w:val="-5"/>
        </w:rPr>
        <w:t>wygrodzenia</w:t>
      </w:r>
      <w:r w:rsidRPr="004E5208">
        <w:rPr>
          <w:bCs/>
          <w:spacing w:val="-5"/>
        </w:rPr>
        <w:t xml:space="preserve"> tymczasowe, </w:t>
      </w:r>
    </w:p>
    <w:p w14:paraId="3FD9F413" w14:textId="77777777" w:rsidR="00C74FE2" w:rsidRDefault="00C74FE2" w:rsidP="00F6668E">
      <w:pPr>
        <w:numPr>
          <w:ilvl w:val="0"/>
          <w:numId w:val="37"/>
        </w:numPr>
        <w:spacing w:line="312" w:lineRule="auto"/>
        <w:rPr>
          <w:bCs/>
          <w:spacing w:val="-5"/>
        </w:rPr>
      </w:pPr>
      <w:r w:rsidRPr="004E5208">
        <w:rPr>
          <w:bCs/>
          <w:spacing w:val="-5"/>
        </w:rPr>
        <w:lastRenderedPageBreak/>
        <w:t xml:space="preserve">płyty OSB, </w:t>
      </w:r>
    </w:p>
    <w:p w14:paraId="27756581" w14:textId="77777777" w:rsidR="00C74FE2" w:rsidRPr="004E5208" w:rsidRDefault="00C74FE2" w:rsidP="00F6668E">
      <w:pPr>
        <w:numPr>
          <w:ilvl w:val="0"/>
          <w:numId w:val="37"/>
        </w:numPr>
        <w:spacing w:line="312" w:lineRule="auto"/>
        <w:rPr>
          <w:bCs/>
          <w:spacing w:val="-5"/>
        </w:rPr>
      </w:pPr>
      <w:r w:rsidRPr="004E5208">
        <w:rPr>
          <w:bCs/>
          <w:spacing w:val="-5"/>
        </w:rPr>
        <w:t>zabezpieczenia BHP,</w:t>
      </w:r>
    </w:p>
    <w:p w14:paraId="5DC3CF37" w14:textId="77777777" w:rsidR="00C74FE2" w:rsidRDefault="00C74FE2" w:rsidP="00F6668E">
      <w:pPr>
        <w:numPr>
          <w:ilvl w:val="0"/>
          <w:numId w:val="37"/>
        </w:numPr>
        <w:spacing w:line="312" w:lineRule="auto"/>
        <w:rPr>
          <w:bCs/>
          <w:spacing w:val="-5"/>
        </w:rPr>
      </w:pPr>
      <w:r w:rsidRPr="004E5208">
        <w:rPr>
          <w:bCs/>
          <w:spacing w:val="-5"/>
        </w:rPr>
        <w:t xml:space="preserve">folia budowlana (czarna i przeźroczysta, taśmy klejące), </w:t>
      </w:r>
    </w:p>
    <w:p w14:paraId="3BF16A84" w14:textId="5807ED52" w:rsidR="00C74FE2" w:rsidRDefault="00C74FE2" w:rsidP="00F6668E">
      <w:pPr>
        <w:numPr>
          <w:ilvl w:val="0"/>
          <w:numId w:val="37"/>
        </w:numPr>
        <w:spacing w:line="312" w:lineRule="auto"/>
        <w:rPr>
          <w:bCs/>
          <w:spacing w:val="-5"/>
        </w:rPr>
      </w:pPr>
      <w:r>
        <w:rPr>
          <w:bCs/>
          <w:spacing w:val="-5"/>
        </w:rPr>
        <w:t>tektura.</w:t>
      </w:r>
    </w:p>
    <w:p w14:paraId="4328416C" w14:textId="77777777" w:rsidR="003D06E7" w:rsidRPr="004E5208" w:rsidRDefault="003D06E7" w:rsidP="003D06E7">
      <w:pPr>
        <w:spacing w:line="312" w:lineRule="auto"/>
        <w:ind w:left="720"/>
        <w:rPr>
          <w:bCs/>
          <w:spacing w:val="-5"/>
        </w:rPr>
      </w:pPr>
    </w:p>
    <w:p w14:paraId="37901542" w14:textId="77777777" w:rsidR="00C74FE2" w:rsidRDefault="00C74FE2" w:rsidP="00F6668E">
      <w:pPr>
        <w:numPr>
          <w:ilvl w:val="0"/>
          <w:numId w:val="9"/>
        </w:numPr>
        <w:spacing w:line="312" w:lineRule="auto"/>
        <w:rPr>
          <w:b/>
          <w:spacing w:val="-5"/>
        </w:rPr>
      </w:pPr>
      <w:r>
        <w:rPr>
          <w:b/>
          <w:spacing w:val="-5"/>
        </w:rPr>
        <w:t>Sprzęt</w:t>
      </w:r>
    </w:p>
    <w:p w14:paraId="2D8C4D82" w14:textId="7D7FF1A9" w:rsidR="00C74FE2" w:rsidRPr="00E1746D" w:rsidRDefault="00C74FE2" w:rsidP="00F35993">
      <w:pPr>
        <w:spacing w:line="312" w:lineRule="auto"/>
        <w:jc w:val="both"/>
        <w:rPr>
          <w:bCs/>
          <w:spacing w:val="-5"/>
        </w:rPr>
      </w:pPr>
      <w:r w:rsidRPr="00E1746D">
        <w:rPr>
          <w:bCs/>
          <w:spacing w:val="-5"/>
        </w:rPr>
        <w:t xml:space="preserve">Ogólne wymagania dotyczące sprzętu podano w Ogólnej Specyfikacji Technicznej. Rodzaje sprzętu używanego do robót rozbiórkowych pozostawia się do uznania </w:t>
      </w:r>
      <w:r>
        <w:rPr>
          <w:bCs/>
          <w:spacing w:val="-5"/>
        </w:rPr>
        <w:t>W</w:t>
      </w:r>
      <w:r w:rsidRPr="00E1746D">
        <w:rPr>
          <w:bCs/>
          <w:spacing w:val="-5"/>
        </w:rPr>
        <w:t xml:space="preserve">ykonawcy, po uzgodnieniu </w:t>
      </w:r>
      <w:r>
        <w:rPr>
          <w:bCs/>
          <w:spacing w:val="-5"/>
        </w:rPr>
        <w:br/>
      </w:r>
      <w:r w:rsidRPr="00E1746D">
        <w:rPr>
          <w:bCs/>
          <w:spacing w:val="-5"/>
        </w:rPr>
        <w:t xml:space="preserve">z </w:t>
      </w:r>
      <w:r>
        <w:rPr>
          <w:bCs/>
          <w:spacing w:val="-5"/>
        </w:rPr>
        <w:t>Zamawiającym</w:t>
      </w:r>
      <w:r w:rsidRPr="00E1746D">
        <w:rPr>
          <w:bCs/>
          <w:spacing w:val="-5"/>
        </w:rPr>
        <w:t xml:space="preserve">. Jakikolwiek sprzęt, maszyny lub narzędzia niegwarantujące zachowania wymagań jakościowych robót i przepisów BHP zostaną przez </w:t>
      </w:r>
      <w:r>
        <w:rPr>
          <w:bCs/>
          <w:spacing w:val="-5"/>
        </w:rPr>
        <w:t>Zamawiającego</w:t>
      </w:r>
      <w:r w:rsidRPr="00E1746D">
        <w:rPr>
          <w:bCs/>
          <w:spacing w:val="-5"/>
        </w:rPr>
        <w:t xml:space="preserve"> realizacją umowy zdyskwalifikowane </w:t>
      </w:r>
      <w:r w:rsidR="00F35993">
        <w:rPr>
          <w:bCs/>
          <w:spacing w:val="-5"/>
        </w:rPr>
        <w:br/>
      </w:r>
      <w:r w:rsidRPr="00E1746D">
        <w:rPr>
          <w:bCs/>
          <w:spacing w:val="-5"/>
        </w:rPr>
        <w:t>i niedopuszczone do robót.</w:t>
      </w:r>
    </w:p>
    <w:p w14:paraId="7A864778" w14:textId="77777777" w:rsidR="00C74FE2" w:rsidRDefault="00C74FE2" w:rsidP="00C74FE2">
      <w:pPr>
        <w:spacing w:line="312" w:lineRule="auto"/>
        <w:ind w:left="360"/>
        <w:jc w:val="both"/>
        <w:rPr>
          <w:bCs/>
          <w:spacing w:val="-5"/>
        </w:rPr>
      </w:pPr>
      <w:r w:rsidRPr="00E1746D">
        <w:rPr>
          <w:bCs/>
          <w:spacing w:val="-5"/>
        </w:rPr>
        <w:t>Wykonawca powinien dysponować następującym sprzętem:</w:t>
      </w:r>
    </w:p>
    <w:p w14:paraId="0C70BF3B" w14:textId="77777777" w:rsidR="00C74FE2" w:rsidRDefault="00C74FE2" w:rsidP="00F6668E">
      <w:pPr>
        <w:numPr>
          <w:ilvl w:val="0"/>
          <w:numId w:val="38"/>
        </w:numPr>
        <w:spacing w:line="312" w:lineRule="auto"/>
        <w:ind w:left="709"/>
        <w:jc w:val="both"/>
        <w:rPr>
          <w:bCs/>
          <w:spacing w:val="-5"/>
        </w:rPr>
      </w:pPr>
      <w:r w:rsidRPr="00E1746D">
        <w:rPr>
          <w:bCs/>
          <w:spacing w:val="-5"/>
        </w:rPr>
        <w:t xml:space="preserve">młotami kującymi, </w:t>
      </w:r>
    </w:p>
    <w:p w14:paraId="5C64FEFE" w14:textId="77777777" w:rsidR="00C74FE2" w:rsidRDefault="00C74FE2" w:rsidP="00F6668E">
      <w:pPr>
        <w:numPr>
          <w:ilvl w:val="0"/>
          <w:numId w:val="38"/>
        </w:numPr>
        <w:spacing w:line="312" w:lineRule="auto"/>
        <w:ind w:left="709"/>
        <w:jc w:val="both"/>
        <w:rPr>
          <w:bCs/>
          <w:spacing w:val="-5"/>
        </w:rPr>
      </w:pPr>
      <w:r w:rsidRPr="009E55D7">
        <w:rPr>
          <w:bCs/>
          <w:spacing w:val="-5"/>
        </w:rPr>
        <w:t xml:space="preserve">szlifierkami kątowymi, </w:t>
      </w:r>
    </w:p>
    <w:p w14:paraId="299737D5" w14:textId="77777777" w:rsidR="00C74FE2" w:rsidRDefault="00C74FE2" w:rsidP="00F6668E">
      <w:pPr>
        <w:numPr>
          <w:ilvl w:val="0"/>
          <w:numId w:val="38"/>
        </w:numPr>
        <w:spacing w:line="312" w:lineRule="auto"/>
        <w:ind w:left="709"/>
        <w:jc w:val="both"/>
        <w:rPr>
          <w:bCs/>
          <w:spacing w:val="-5"/>
        </w:rPr>
      </w:pPr>
      <w:r w:rsidRPr="009E55D7">
        <w:rPr>
          <w:bCs/>
          <w:spacing w:val="-5"/>
        </w:rPr>
        <w:t xml:space="preserve">bruzdownicami, </w:t>
      </w:r>
    </w:p>
    <w:p w14:paraId="2945ACE3" w14:textId="77777777" w:rsidR="00C74FE2" w:rsidRDefault="00C74FE2" w:rsidP="00F6668E">
      <w:pPr>
        <w:numPr>
          <w:ilvl w:val="0"/>
          <w:numId w:val="38"/>
        </w:numPr>
        <w:spacing w:line="312" w:lineRule="auto"/>
        <w:ind w:left="709"/>
        <w:jc w:val="both"/>
        <w:rPr>
          <w:bCs/>
          <w:spacing w:val="-5"/>
        </w:rPr>
      </w:pPr>
      <w:r w:rsidRPr="009E55D7">
        <w:rPr>
          <w:bCs/>
          <w:spacing w:val="-5"/>
        </w:rPr>
        <w:t xml:space="preserve">drobnym sprzętem pomocniczym, </w:t>
      </w:r>
    </w:p>
    <w:p w14:paraId="71065761" w14:textId="77777777" w:rsidR="00C74FE2" w:rsidRDefault="00C74FE2" w:rsidP="00F6668E">
      <w:pPr>
        <w:numPr>
          <w:ilvl w:val="0"/>
          <w:numId w:val="38"/>
        </w:numPr>
        <w:spacing w:line="312" w:lineRule="auto"/>
        <w:ind w:left="709"/>
        <w:jc w:val="both"/>
        <w:rPr>
          <w:bCs/>
          <w:spacing w:val="-5"/>
        </w:rPr>
      </w:pPr>
      <w:r w:rsidRPr="009E55D7">
        <w:rPr>
          <w:bCs/>
          <w:spacing w:val="-5"/>
        </w:rPr>
        <w:t>samochodami do wywozu odpadów,</w:t>
      </w:r>
    </w:p>
    <w:p w14:paraId="1B53190E" w14:textId="06821EF0" w:rsidR="00C74FE2" w:rsidRPr="00F35993" w:rsidRDefault="00C74FE2" w:rsidP="00F6668E">
      <w:pPr>
        <w:numPr>
          <w:ilvl w:val="0"/>
          <w:numId w:val="38"/>
        </w:numPr>
        <w:spacing w:line="312" w:lineRule="auto"/>
        <w:ind w:left="709"/>
        <w:jc w:val="both"/>
        <w:rPr>
          <w:bCs/>
          <w:spacing w:val="-5"/>
        </w:rPr>
      </w:pPr>
      <w:r w:rsidRPr="009E55D7">
        <w:t xml:space="preserve">kontenerami do gromadzenia odpadów ustawionym w miejscu uzgodnionym </w:t>
      </w:r>
      <w:r>
        <w:br/>
      </w:r>
      <w:r w:rsidRPr="009E55D7">
        <w:t xml:space="preserve">z </w:t>
      </w:r>
      <w:r>
        <w:t>Użytkownikiem</w:t>
      </w:r>
    </w:p>
    <w:p w14:paraId="48E992E9" w14:textId="77777777" w:rsidR="00F35993" w:rsidRPr="009E55D7" w:rsidRDefault="00F35993" w:rsidP="00F35993">
      <w:pPr>
        <w:spacing w:line="312" w:lineRule="auto"/>
        <w:ind w:left="709"/>
        <w:jc w:val="both"/>
        <w:rPr>
          <w:bCs/>
          <w:spacing w:val="-5"/>
        </w:rPr>
      </w:pPr>
    </w:p>
    <w:p w14:paraId="5DF4E874" w14:textId="77777777" w:rsidR="00C74FE2" w:rsidRDefault="00C74FE2" w:rsidP="00F6668E">
      <w:pPr>
        <w:numPr>
          <w:ilvl w:val="0"/>
          <w:numId w:val="9"/>
        </w:numPr>
        <w:spacing w:line="312" w:lineRule="auto"/>
        <w:rPr>
          <w:b/>
          <w:spacing w:val="-5"/>
        </w:rPr>
      </w:pPr>
      <w:r>
        <w:rPr>
          <w:b/>
          <w:spacing w:val="-5"/>
        </w:rPr>
        <w:t>Transport</w:t>
      </w:r>
    </w:p>
    <w:p w14:paraId="17869717" w14:textId="0CF36056" w:rsidR="00C74FE2" w:rsidRDefault="00C74FE2" w:rsidP="00F35993">
      <w:pPr>
        <w:spacing w:line="312" w:lineRule="auto"/>
        <w:jc w:val="both"/>
        <w:rPr>
          <w:bCs/>
          <w:spacing w:val="-5"/>
        </w:rPr>
      </w:pPr>
      <w:r w:rsidRPr="000F2963">
        <w:rPr>
          <w:bCs/>
          <w:spacing w:val="-5"/>
        </w:rPr>
        <w:t xml:space="preserve">Odpady należy przewozić zabezpieczone tak, aby nie wypadały w trakcie transportu i nie zanieczyszczały środowiska. Przewożony ładunek zabezpieczyć przed spadaniem i przesuwaniem. Zalecany jest transport </w:t>
      </w:r>
      <w:r w:rsidR="00CA63F5">
        <w:rPr>
          <w:bCs/>
          <w:spacing w:val="-5"/>
        </w:rPr>
        <w:br/>
      </w:r>
      <w:r w:rsidRPr="000F2963">
        <w:rPr>
          <w:bCs/>
          <w:spacing w:val="-5"/>
        </w:rPr>
        <w:t>w szczelnie zamkniętych kontenerach</w:t>
      </w:r>
      <w:r>
        <w:rPr>
          <w:bCs/>
          <w:spacing w:val="-5"/>
        </w:rPr>
        <w:t>.</w:t>
      </w:r>
    </w:p>
    <w:p w14:paraId="0000EC03" w14:textId="77777777" w:rsidR="00F35993" w:rsidRDefault="00F35993" w:rsidP="00F35993">
      <w:pPr>
        <w:spacing w:line="312" w:lineRule="auto"/>
        <w:jc w:val="both"/>
        <w:rPr>
          <w:b/>
          <w:spacing w:val="-5"/>
        </w:rPr>
      </w:pPr>
    </w:p>
    <w:p w14:paraId="215F04E1" w14:textId="77777777" w:rsidR="00C74FE2" w:rsidRDefault="00C74FE2" w:rsidP="00F6668E">
      <w:pPr>
        <w:numPr>
          <w:ilvl w:val="0"/>
          <w:numId w:val="9"/>
        </w:numPr>
        <w:spacing w:line="312" w:lineRule="auto"/>
        <w:rPr>
          <w:b/>
          <w:spacing w:val="-5"/>
        </w:rPr>
      </w:pPr>
      <w:r>
        <w:rPr>
          <w:b/>
          <w:spacing w:val="-5"/>
        </w:rPr>
        <w:t>Wykonywacie robót</w:t>
      </w:r>
    </w:p>
    <w:p w14:paraId="554AF611" w14:textId="77777777" w:rsidR="00C74FE2" w:rsidRDefault="00C74FE2" w:rsidP="00F6668E">
      <w:pPr>
        <w:numPr>
          <w:ilvl w:val="1"/>
          <w:numId w:val="9"/>
        </w:numPr>
        <w:spacing w:line="312" w:lineRule="auto"/>
        <w:ind w:left="426"/>
        <w:rPr>
          <w:b/>
          <w:spacing w:val="-5"/>
        </w:rPr>
      </w:pPr>
      <w:r>
        <w:rPr>
          <w:b/>
          <w:spacing w:val="-5"/>
        </w:rPr>
        <w:t>Roboty przygotowawcze</w:t>
      </w:r>
    </w:p>
    <w:p w14:paraId="37CECB35" w14:textId="3E6AD860" w:rsidR="00C74FE2" w:rsidRDefault="00C74FE2" w:rsidP="00F35993">
      <w:pPr>
        <w:spacing w:line="312" w:lineRule="auto"/>
        <w:jc w:val="both"/>
        <w:rPr>
          <w:bCs/>
          <w:spacing w:val="-5"/>
        </w:rPr>
      </w:pPr>
      <w:r w:rsidRPr="000F2963">
        <w:rPr>
          <w:bCs/>
          <w:spacing w:val="-5"/>
        </w:rPr>
        <w:t>Roboty przygotowawcze polegają na organizacji terenu robót oraz zabezpieczeniu przed zniszczeniem elementów nie podlegających rozbiórce.</w:t>
      </w:r>
    </w:p>
    <w:p w14:paraId="23FBB7F0" w14:textId="77777777" w:rsidR="00F35993" w:rsidRDefault="00F35993" w:rsidP="00F35993">
      <w:pPr>
        <w:spacing w:line="312" w:lineRule="auto"/>
        <w:jc w:val="both"/>
        <w:rPr>
          <w:b/>
          <w:spacing w:val="-5"/>
        </w:rPr>
      </w:pPr>
    </w:p>
    <w:p w14:paraId="135692B6" w14:textId="77777777" w:rsidR="00C74FE2" w:rsidRDefault="00C74FE2" w:rsidP="00F6668E">
      <w:pPr>
        <w:numPr>
          <w:ilvl w:val="1"/>
          <w:numId w:val="9"/>
        </w:numPr>
        <w:spacing w:line="312" w:lineRule="auto"/>
        <w:ind w:left="567"/>
        <w:rPr>
          <w:b/>
          <w:spacing w:val="-5"/>
        </w:rPr>
      </w:pPr>
      <w:r>
        <w:rPr>
          <w:b/>
          <w:spacing w:val="-5"/>
        </w:rPr>
        <w:t>Roboty rozbiórkowe</w:t>
      </w:r>
    </w:p>
    <w:p w14:paraId="7B471D84" w14:textId="2A329E93" w:rsidR="00C74FE2" w:rsidRDefault="00C74FE2" w:rsidP="00F35993">
      <w:pPr>
        <w:spacing w:line="312" w:lineRule="auto"/>
        <w:jc w:val="both"/>
        <w:rPr>
          <w:bCs/>
          <w:spacing w:val="-5"/>
        </w:rPr>
      </w:pPr>
      <w:r w:rsidRPr="000F2963">
        <w:rPr>
          <w:bCs/>
          <w:spacing w:val="-5"/>
        </w:rPr>
        <w:t xml:space="preserve">Roboty prowadzić zgodnie z rozporządzeniem Ministra Infrastruktury z dnia 06.02.2003r. (Dz.U. Nr 47 poz. 401) w sprawie Bezpieczeństwa i Higieny Pracy podczas wykonywania robót budowlanych. Roboty rozbiórkowe obejmują usunięcie z terenu budowy wszystkich elementów budowlanych, </w:t>
      </w:r>
      <w:r>
        <w:rPr>
          <w:bCs/>
          <w:spacing w:val="-5"/>
        </w:rPr>
        <w:br/>
      </w:r>
      <w:r w:rsidRPr="000F2963">
        <w:rPr>
          <w:bCs/>
          <w:spacing w:val="-5"/>
        </w:rPr>
        <w:t xml:space="preserve">w stosunku do których zostało to przewidziane w </w:t>
      </w:r>
      <w:r>
        <w:rPr>
          <w:bCs/>
          <w:spacing w:val="-5"/>
        </w:rPr>
        <w:t>dokumentach postępowania.</w:t>
      </w:r>
    </w:p>
    <w:p w14:paraId="72FA2A64" w14:textId="77777777" w:rsidR="00F35993" w:rsidRDefault="00F35993" w:rsidP="00F35993">
      <w:pPr>
        <w:spacing w:line="312" w:lineRule="auto"/>
        <w:jc w:val="both"/>
        <w:rPr>
          <w:bCs/>
          <w:spacing w:val="-5"/>
        </w:rPr>
      </w:pPr>
    </w:p>
    <w:p w14:paraId="3FD0B563" w14:textId="3B767442" w:rsidR="00C74FE2" w:rsidRPr="003D06E7" w:rsidRDefault="00C74FE2" w:rsidP="003D06E7">
      <w:pPr>
        <w:numPr>
          <w:ilvl w:val="1"/>
          <w:numId w:val="9"/>
        </w:numPr>
        <w:spacing w:line="312" w:lineRule="auto"/>
        <w:ind w:left="567"/>
        <w:jc w:val="both"/>
        <w:rPr>
          <w:b/>
          <w:spacing w:val="-5"/>
        </w:rPr>
      </w:pPr>
      <w:r w:rsidRPr="000F2963">
        <w:rPr>
          <w:b/>
          <w:spacing w:val="-5"/>
        </w:rPr>
        <w:t>Zasady i sposoby bezpiecznego wykonywania prac</w:t>
      </w:r>
      <w:r w:rsidR="003D06E7">
        <w:rPr>
          <w:b/>
          <w:spacing w:val="-5"/>
        </w:rPr>
        <w:t xml:space="preserve"> - </w:t>
      </w:r>
      <w:r w:rsidRPr="003D06E7">
        <w:rPr>
          <w:b/>
          <w:spacing w:val="-5"/>
        </w:rPr>
        <w:t xml:space="preserve">NIE WOLNO: </w:t>
      </w:r>
    </w:p>
    <w:p w14:paraId="44CB73CD" w14:textId="77777777" w:rsidR="00C74FE2" w:rsidRPr="00F35993" w:rsidRDefault="00C74FE2" w:rsidP="00F6668E">
      <w:pPr>
        <w:numPr>
          <w:ilvl w:val="0"/>
          <w:numId w:val="39"/>
        </w:numPr>
        <w:spacing w:line="312" w:lineRule="auto"/>
        <w:jc w:val="both"/>
        <w:rPr>
          <w:bCs/>
          <w:spacing w:val="-5"/>
        </w:rPr>
      </w:pPr>
      <w:r w:rsidRPr="00F35993">
        <w:rPr>
          <w:bCs/>
          <w:spacing w:val="-5"/>
        </w:rPr>
        <w:t>ręcznie przemieszczać i przewozić ciężary o masie przekraczającej ustalone normy,</w:t>
      </w:r>
    </w:p>
    <w:p w14:paraId="4C265B56" w14:textId="77777777" w:rsidR="00C74FE2" w:rsidRPr="00F35993" w:rsidRDefault="00C74FE2" w:rsidP="00F6668E">
      <w:pPr>
        <w:numPr>
          <w:ilvl w:val="0"/>
          <w:numId w:val="39"/>
        </w:numPr>
        <w:spacing w:line="312" w:lineRule="auto"/>
        <w:jc w:val="both"/>
        <w:rPr>
          <w:bCs/>
          <w:spacing w:val="-5"/>
        </w:rPr>
      </w:pPr>
      <w:r w:rsidRPr="00F35993">
        <w:rPr>
          <w:bCs/>
          <w:spacing w:val="-5"/>
        </w:rPr>
        <w:t>obsługiwać urządzenia bez odpowiednich uprawnień i przeszkoleń,</w:t>
      </w:r>
    </w:p>
    <w:p w14:paraId="768AC03D" w14:textId="77777777" w:rsidR="00C74FE2" w:rsidRPr="00F35993" w:rsidRDefault="00C74FE2" w:rsidP="00F6668E">
      <w:pPr>
        <w:numPr>
          <w:ilvl w:val="0"/>
          <w:numId w:val="39"/>
        </w:numPr>
        <w:spacing w:line="312" w:lineRule="auto"/>
        <w:jc w:val="both"/>
        <w:rPr>
          <w:bCs/>
          <w:spacing w:val="-5"/>
        </w:rPr>
      </w:pPr>
      <w:r w:rsidRPr="00F35993">
        <w:rPr>
          <w:bCs/>
          <w:spacing w:val="-5"/>
        </w:rPr>
        <w:t>zdejmować osłony i zabezpieczenia z obsługiwanych maszyn,</w:t>
      </w:r>
    </w:p>
    <w:p w14:paraId="43FDE7BC" w14:textId="77777777" w:rsidR="00C74FE2" w:rsidRPr="00F35993" w:rsidRDefault="00C74FE2" w:rsidP="00F6668E">
      <w:pPr>
        <w:numPr>
          <w:ilvl w:val="0"/>
          <w:numId w:val="39"/>
        </w:numPr>
        <w:spacing w:line="312" w:lineRule="auto"/>
        <w:jc w:val="both"/>
        <w:rPr>
          <w:bCs/>
          <w:spacing w:val="-5"/>
        </w:rPr>
      </w:pPr>
      <w:r w:rsidRPr="00F35993">
        <w:rPr>
          <w:bCs/>
          <w:spacing w:val="-5"/>
        </w:rPr>
        <w:t xml:space="preserve">obalać ścian lub innych części obiektu przez podcinanie, </w:t>
      </w:r>
    </w:p>
    <w:p w14:paraId="7EAFEFA2" w14:textId="77777777" w:rsidR="00C74FE2" w:rsidRPr="000F2963" w:rsidRDefault="00C74FE2" w:rsidP="00F6668E">
      <w:pPr>
        <w:numPr>
          <w:ilvl w:val="0"/>
          <w:numId w:val="39"/>
        </w:numPr>
        <w:spacing w:line="312" w:lineRule="auto"/>
        <w:jc w:val="both"/>
        <w:rPr>
          <w:b/>
          <w:spacing w:val="-5"/>
        </w:rPr>
      </w:pPr>
      <w:r w:rsidRPr="00F35993">
        <w:rPr>
          <w:bCs/>
          <w:spacing w:val="-5"/>
        </w:rPr>
        <w:t>prowadzić rozbiórki elementów konstrukcyjnych jednocześnie na całej wysokości rozbieranych elementów</w:t>
      </w:r>
      <w:r w:rsidRPr="000F2963">
        <w:rPr>
          <w:bCs/>
          <w:spacing w:val="-5"/>
        </w:rPr>
        <w:t>.</w:t>
      </w:r>
      <w:r w:rsidRPr="000F2963">
        <w:rPr>
          <w:b/>
          <w:spacing w:val="-5"/>
        </w:rPr>
        <w:t xml:space="preserve"> </w:t>
      </w:r>
    </w:p>
    <w:p w14:paraId="3E891FF9" w14:textId="77777777" w:rsidR="00C74FE2" w:rsidRDefault="00C74FE2" w:rsidP="00F35993">
      <w:pPr>
        <w:spacing w:line="312" w:lineRule="auto"/>
        <w:ind w:left="567"/>
        <w:jc w:val="both"/>
        <w:rPr>
          <w:b/>
          <w:spacing w:val="-5"/>
        </w:rPr>
      </w:pPr>
      <w:r w:rsidRPr="000F2963">
        <w:rPr>
          <w:b/>
          <w:spacing w:val="-5"/>
        </w:rPr>
        <w:lastRenderedPageBreak/>
        <w:t>NALEŻY:</w:t>
      </w:r>
    </w:p>
    <w:p w14:paraId="2D9C72B1" w14:textId="77777777" w:rsidR="00C74FE2" w:rsidRDefault="00C74FE2" w:rsidP="00F6668E">
      <w:pPr>
        <w:numPr>
          <w:ilvl w:val="0"/>
          <w:numId w:val="40"/>
        </w:numPr>
        <w:spacing w:line="312" w:lineRule="auto"/>
        <w:ind w:left="709"/>
        <w:jc w:val="both"/>
        <w:rPr>
          <w:bCs/>
          <w:spacing w:val="-5"/>
        </w:rPr>
      </w:pPr>
      <w:r w:rsidRPr="000F2963">
        <w:rPr>
          <w:bCs/>
          <w:spacing w:val="-5"/>
        </w:rPr>
        <w:t>prace prowadzić ręcznie, przy użyciu narzędzi pneumatycznych, przez rozkuwanie lub zwalanie,</w:t>
      </w:r>
    </w:p>
    <w:p w14:paraId="65E8C4F8" w14:textId="1056B29D" w:rsidR="00C74FE2" w:rsidRDefault="00C74FE2" w:rsidP="00F6668E">
      <w:pPr>
        <w:numPr>
          <w:ilvl w:val="0"/>
          <w:numId w:val="40"/>
        </w:numPr>
        <w:spacing w:line="312" w:lineRule="auto"/>
        <w:ind w:left="709"/>
        <w:jc w:val="both"/>
        <w:rPr>
          <w:bCs/>
          <w:spacing w:val="-5"/>
        </w:rPr>
      </w:pPr>
      <w:r w:rsidRPr="000F2963">
        <w:rPr>
          <w:bCs/>
          <w:spacing w:val="-5"/>
        </w:rPr>
        <w:t xml:space="preserve"> prowadzić czynności tak, aby nie została naruszona stateczność rozbieranego elementu, oraz tak, aby usuwanie jednego elementu konstrukcyjnego nie wywołało nieprzewidzianego upadku lub przewrócenia się innego fragmentu konstrukcji.</w:t>
      </w:r>
    </w:p>
    <w:p w14:paraId="690EFB49" w14:textId="77777777" w:rsidR="00F35993" w:rsidRPr="000F2963" w:rsidRDefault="00F35993" w:rsidP="00F35993">
      <w:pPr>
        <w:spacing w:line="312" w:lineRule="auto"/>
        <w:ind w:left="709"/>
        <w:jc w:val="both"/>
        <w:rPr>
          <w:bCs/>
          <w:spacing w:val="-5"/>
        </w:rPr>
      </w:pPr>
    </w:p>
    <w:p w14:paraId="2DD941AD" w14:textId="77777777" w:rsidR="00C74FE2" w:rsidRDefault="00C74FE2" w:rsidP="00F6668E">
      <w:pPr>
        <w:numPr>
          <w:ilvl w:val="0"/>
          <w:numId w:val="9"/>
        </w:numPr>
        <w:spacing w:line="312" w:lineRule="auto"/>
        <w:rPr>
          <w:b/>
          <w:spacing w:val="-5"/>
        </w:rPr>
      </w:pPr>
      <w:r>
        <w:rPr>
          <w:b/>
          <w:spacing w:val="-5"/>
        </w:rPr>
        <w:t>Kontrola jakości robót</w:t>
      </w:r>
    </w:p>
    <w:p w14:paraId="02B94CB0" w14:textId="7ECB1FF1" w:rsidR="00C74FE2" w:rsidRDefault="00C74FE2" w:rsidP="00F35993">
      <w:pPr>
        <w:spacing w:line="312" w:lineRule="auto"/>
        <w:jc w:val="both"/>
      </w:pPr>
      <w:r w:rsidRPr="00410D8E">
        <w:t xml:space="preserve">Ogólne zasady kontroli jakości robót podano w Ogólnej Specyfikacji Technicznej. Bieżąca kontrola obejmuje wizualne sprawdzenie wszystkich elementów procesu technologicznego, a w tym ich zgodności z i obowiązującymi przepisami. Na żądanie </w:t>
      </w:r>
      <w:r>
        <w:t>Zamawiającego</w:t>
      </w:r>
      <w:r w:rsidRPr="00410D8E">
        <w:t>, Wykonawca przedstawi świadectwa utylizacji odpadów.</w:t>
      </w:r>
    </w:p>
    <w:p w14:paraId="51956D7D" w14:textId="77777777" w:rsidR="00F35993" w:rsidRPr="00410D8E" w:rsidRDefault="00F35993" w:rsidP="00F35993">
      <w:pPr>
        <w:spacing w:line="312" w:lineRule="auto"/>
        <w:jc w:val="both"/>
        <w:rPr>
          <w:b/>
          <w:spacing w:val="-5"/>
          <w:sz w:val="24"/>
          <w:szCs w:val="24"/>
        </w:rPr>
      </w:pPr>
    </w:p>
    <w:p w14:paraId="19BFB051" w14:textId="77777777" w:rsidR="00C74FE2" w:rsidRDefault="00C74FE2" w:rsidP="00F6668E">
      <w:pPr>
        <w:numPr>
          <w:ilvl w:val="0"/>
          <w:numId w:val="9"/>
        </w:numPr>
        <w:spacing w:line="312" w:lineRule="auto"/>
        <w:rPr>
          <w:b/>
          <w:spacing w:val="-5"/>
        </w:rPr>
      </w:pPr>
      <w:r>
        <w:rPr>
          <w:b/>
          <w:spacing w:val="-5"/>
        </w:rPr>
        <w:t>Obmiar robót</w:t>
      </w:r>
    </w:p>
    <w:p w14:paraId="69DBC5A1" w14:textId="478BD077" w:rsidR="00C74FE2" w:rsidRDefault="00C74FE2" w:rsidP="00F35993">
      <w:pPr>
        <w:spacing w:line="312" w:lineRule="auto"/>
        <w:jc w:val="both"/>
        <w:rPr>
          <w:bCs/>
          <w:spacing w:val="-5"/>
        </w:rPr>
      </w:pPr>
      <w:r w:rsidRPr="00410D8E">
        <w:rPr>
          <w:bCs/>
          <w:spacing w:val="-5"/>
        </w:rPr>
        <w:t xml:space="preserve">Obmiar robót określa ilość wykonanych robót zgodnie z postanowieniami umowy. Ilość robót oblicza się według sporządzonych pomiarów z natury, z uwzględnieniem wymagań technicznych zawartych </w:t>
      </w:r>
      <w:r>
        <w:rPr>
          <w:bCs/>
          <w:spacing w:val="-5"/>
        </w:rPr>
        <w:br/>
      </w:r>
      <w:r w:rsidRPr="00410D8E">
        <w:rPr>
          <w:bCs/>
          <w:spacing w:val="-5"/>
        </w:rPr>
        <w:t>w niniejszej ST. Jednostki obmiaru - jak w przedmiarze.</w:t>
      </w:r>
    </w:p>
    <w:p w14:paraId="59C93E78" w14:textId="77777777" w:rsidR="00F35993" w:rsidRPr="00410D8E" w:rsidRDefault="00F35993" w:rsidP="00F35993">
      <w:pPr>
        <w:spacing w:line="312" w:lineRule="auto"/>
        <w:jc w:val="both"/>
        <w:rPr>
          <w:bCs/>
          <w:spacing w:val="-5"/>
        </w:rPr>
      </w:pPr>
    </w:p>
    <w:p w14:paraId="2F3996CB" w14:textId="77777777" w:rsidR="00C74FE2" w:rsidRDefault="00C74FE2" w:rsidP="00F6668E">
      <w:pPr>
        <w:numPr>
          <w:ilvl w:val="0"/>
          <w:numId w:val="9"/>
        </w:numPr>
        <w:spacing w:line="312" w:lineRule="auto"/>
        <w:rPr>
          <w:b/>
          <w:spacing w:val="-5"/>
        </w:rPr>
      </w:pPr>
      <w:r>
        <w:rPr>
          <w:b/>
          <w:spacing w:val="-5"/>
        </w:rPr>
        <w:t>Odbiory robót</w:t>
      </w:r>
    </w:p>
    <w:p w14:paraId="4F5AB366" w14:textId="516DC75F" w:rsidR="00C74FE2" w:rsidRDefault="00C74FE2" w:rsidP="00F35993">
      <w:pPr>
        <w:spacing w:line="312" w:lineRule="auto"/>
        <w:jc w:val="both"/>
      </w:pPr>
      <w:r w:rsidRPr="00410D8E">
        <w:t>Ogólne zasady odbiorów robót podano w Ogólnej Specyfikacji Technicznej. Wszystkie roboty objęte specyfikacją podlegają zasadom odbioru robót zanikających.</w:t>
      </w:r>
    </w:p>
    <w:p w14:paraId="7B8673C8" w14:textId="77777777" w:rsidR="00F35993" w:rsidRPr="00410D8E" w:rsidRDefault="00F35993" w:rsidP="00F35993">
      <w:pPr>
        <w:spacing w:line="312" w:lineRule="auto"/>
        <w:jc w:val="both"/>
        <w:rPr>
          <w:b/>
          <w:spacing w:val="-5"/>
          <w:sz w:val="24"/>
          <w:szCs w:val="24"/>
        </w:rPr>
      </w:pPr>
    </w:p>
    <w:p w14:paraId="65A13F19" w14:textId="77777777" w:rsidR="00C74FE2" w:rsidRDefault="00C74FE2" w:rsidP="00F6668E">
      <w:pPr>
        <w:numPr>
          <w:ilvl w:val="0"/>
          <w:numId w:val="9"/>
        </w:numPr>
        <w:spacing w:line="312" w:lineRule="auto"/>
        <w:rPr>
          <w:b/>
          <w:spacing w:val="-5"/>
        </w:rPr>
      </w:pPr>
      <w:r>
        <w:rPr>
          <w:b/>
          <w:spacing w:val="-5"/>
        </w:rPr>
        <w:t>Podstawy płatności</w:t>
      </w:r>
    </w:p>
    <w:p w14:paraId="75FE8343" w14:textId="7014AB8D" w:rsidR="00C74FE2" w:rsidRDefault="00C74FE2" w:rsidP="00F35993">
      <w:pPr>
        <w:spacing w:line="312" w:lineRule="auto"/>
        <w:rPr>
          <w:bCs/>
          <w:spacing w:val="-5"/>
        </w:rPr>
      </w:pPr>
      <w:r w:rsidRPr="00410D8E">
        <w:rPr>
          <w:bCs/>
          <w:spacing w:val="-5"/>
        </w:rPr>
        <w:t>Płatność zgodnie z umową Zamawiającego z Wykonawcą.</w:t>
      </w:r>
    </w:p>
    <w:p w14:paraId="64062FA4" w14:textId="77777777" w:rsidR="00F35993" w:rsidRPr="00410D8E" w:rsidRDefault="00F35993" w:rsidP="00F35993">
      <w:pPr>
        <w:spacing w:line="312" w:lineRule="auto"/>
        <w:rPr>
          <w:bCs/>
          <w:spacing w:val="-5"/>
        </w:rPr>
      </w:pPr>
    </w:p>
    <w:p w14:paraId="3FFE91BC" w14:textId="77777777" w:rsidR="00C74FE2" w:rsidRDefault="00C74FE2" w:rsidP="00F6668E">
      <w:pPr>
        <w:numPr>
          <w:ilvl w:val="0"/>
          <w:numId w:val="9"/>
        </w:numPr>
        <w:spacing w:line="312" w:lineRule="auto"/>
        <w:rPr>
          <w:b/>
          <w:spacing w:val="-5"/>
        </w:rPr>
      </w:pPr>
      <w:r>
        <w:rPr>
          <w:b/>
          <w:spacing w:val="-5"/>
        </w:rPr>
        <w:t>Przepisy i dokumenty powiązane</w:t>
      </w:r>
    </w:p>
    <w:p w14:paraId="24299E75" w14:textId="77777777" w:rsidR="00C74FE2" w:rsidRPr="00410D8E" w:rsidRDefault="00C74FE2" w:rsidP="00F6668E">
      <w:pPr>
        <w:numPr>
          <w:ilvl w:val="0"/>
          <w:numId w:val="41"/>
        </w:numPr>
        <w:spacing w:line="312" w:lineRule="auto"/>
        <w:ind w:left="709"/>
        <w:rPr>
          <w:bCs/>
          <w:spacing w:val="-5"/>
        </w:rPr>
      </w:pPr>
      <w:r w:rsidRPr="00410D8E">
        <w:rPr>
          <w:bCs/>
          <w:spacing w:val="-5"/>
        </w:rPr>
        <w:t xml:space="preserve">Ustawa z dnia 27 kwietnia 2001r. o odpadach (Dz. U. z 2001r. Nr 62, poz. 628 z </w:t>
      </w:r>
      <w:proofErr w:type="spellStart"/>
      <w:r w:rsidRPr="00410D8E">
        <w:rPr>
          <w:bCs/>
          <w:spacing w:val="-5"/>
        </w:rPr>
        <w:t>późn</w:t>
      </w:r>
      <w:proofErr w:type="spellEnd"/>
      <w:r w:rsidRPr="00410D8E">
        <w:rPr>
          <w:bCs/>
          <w:spacing w:val="-5"/>
        </w:rPr>
        <w:t>. zm.),</w:t>
      </w:r>
    </w:p>
    <w:p w14:paraId="6BB0BB14" w14:textId="77777777" w:rsidR="00C74FE2" w:rsidRPr="00410D8E" w:rsidRDefault="00C74FE2" w:rsidP="00F6668E">
      <w:pPr>
        <w:numPr>
          <w:ilvl w:val="0"/>
          <w:numId w:val="41"/>
        </w:numPr>
        <w:ind w:left="709"/>
      </w:pPr>
      <w:r w:rsidRPr="00410D8E">
        <w:t xml:space="preserve">Rozporządzenie Ministra Środowiska z dnia 27 września 2001r. w sprawie katalogu odpadów (Dz. U. z 2001 r. Nr 112, poz. 1206), </w:t>
      </w:r>
    </w:p>
    <w:p w14:paraId="7605E087" w14:textId="77777777" w:rsidR="00C74FE2" w:rsidRPr="00410D8E" w:rsidRDefault="00C74FE2" w:rsidP="00F6668E">
      <w:pPr>
        <w:numPr>
          <w:ilvl w:val="0"/>
          <w:numId w:val="41"/>
        </w:numPr>
        <w:ind w:left="709"/>
      </w:pPr>
      <w:r w:rsidRPr="00410D8E">
        <w:t xml:space="preserve">Rozporządzenie Ministra Środowiska z dnia 11 grudnia 2001r. w sprawie zakresu informacji oraz wzorów formularzy służących do sporządzania i przekazywania zbiorczych zestawień danych (Dz. U. z 2001 r. Nr 152, poz. 1737), </w:t>
      </w:r>
    </w:p>
    <w:p w14:paraId="5A839B65" w14:textId="77777777" w:rsidR="00C74FE2" w:rsidRPr="00410D8E" w:rsidRDefault="00C74FE2" w:rsidP="00F6668E">
      <w:pPr>
        <w:numPr>
          <w:ilvl w:val="0"/>
          <w:numId w:val="41"/>
        </w:numPr>
        <w:spacing w:line="312" w:lineRule="auto"/>
        <w:ind w:left="709"/>
        <w:rPr>
          <w:bCs/>
          <w:spacing w:val="-5"/>
        </w:rPr>
      </w:pPr>
      <w:r w:rsidRPr="00410D8E">
        <w:t xml:space="preserve">Rozporządzenie Ministra Pracy i Polityki Socjalnej z dnia 26 września 1997r. w sprawie ogólnych przepisów bezpieczeństwa i higieny pracy (tekst jednolity: Dz. U. z 2003r. Nr 169, poz. 1650), </w:t>
      </w:r>
    </w:p>
    <w:p w14:paraId="05ED5161" w14:textId="77777777" w:rsidR="00C74FE2" w:rsidRPr="00410D8E" w:rsidRDefault="00C74FE2" w:rsidP="00F6668E">
      <w:pPr>
        <w:numPr>
          <w:ilvl w:val="0"/>
          <w:numId w:val="41"/>
        </w:numPr>
        <w:spacing w:line="312" w:lineRule="auto"/>
        <w:ind w:left="709"/>
        <w:rPr>
          <w:bCs/>
          <w:spacing w:val="-5"/>
        </w:rPr>
      </w:pPr>
      <w:r w:rsidRPr="00410D8E">
        <w:t>Rozporządzenie Ministra Infrastruktury z dnia 6 lutego 2003r. w sprawie bezpieczeństwa i higieny pracy podczas wykonywania robót budowlanych (Dz. U. Nr 47, poz. 401).</w:t>
      </w:r>
    </w:p>
    <w:p w14:paraId="0E443B90" w14:textId="77777777" w:rsidR="00A92C71" w:rsidRDefault="00A92C71" w:rsidP="00C74FE2">
      <w:pPr>
        <w:spacing w:line="312" w:lineRule="auto"/>
        <w:jc w:val="center"/>
        <w:rPr>
          <w:b/>
          <w:spacing w:val="-5"/>
          <w:u w:val="single"/>
        </w:rPr>
      </w:pPr>
    </w:p>
    <w:p w14:paraId="2D3B5A76" w14:textId="77777777" w:rsidR="00A92C71" w:rsidRDefault="00A92C71" w:rsidP="00C74FE2">
      <w:pPr>
        <w:spacing w:line="312" w:lineRule="auto"/>
        <w:jc w:val="center"/>
        <w:rPr>
          <w:b/>
          <w:spacing w:val="-5"/>
          <w:u w:val="single"/>
        </w:rPr>
      </w:pPr>
    </w:p>
    <w:p w14:paraId="78360687" w14:textId="77777777" w:rsidR="00A92C71" w:rsidRDefault="00A92C71" w:rsidP="00C74FE2">
      <w:pPr>
        <w:spacing w:line="312" w:lineRule="auto"/>
        <w:jc w:val="center"/>
        <w:rPr>
          <w:b/>
          <w:spacing w:val="-5"/>
          <w:u w:val="single"/>
        </w:rPr>
      </w:pPr>
    </w:p>
    <w:p w14:paraId="21454459" w14:textId="77777777" w:rsidR="00A92C71" w:rsidRDefault="00A92C71" w:rsidP="00C74FE2">
      <w:pPr>
        <w:spacing w:line="312" w:lineRule="auto"/>
        <w:jc w:val="center"/>
        <w:rPr>
          <w:b/>
          <w:spacing w:val="-5"/>
          <w:u w:val="single"/>
        </w:rPr>
      </w:pPr>
    </w:p>
    <w:p w14:paraId="4FA75EB5" w14:textId="77777777" w:rsidR="00A92C71" w:rsidRDefault="00A92C71" w:rsidP="00C74FE2">
      <w:pPr>
        <w:spacing w:line="312" w:lineRule="auto"/>
        <w:jc w:val="center"/>
        <w:rPr>
          <w:b/>
          <w:spacing w:val="-5"/>
          <w:u w:val="single"/>
        </w:rPr>
      </w:pPr>
    </w:p>
    <w:p w14:paraId="24905A57" w14:textId="77777777" w:rsidR="00A92C71" w:rsidRDefault="00A92C71" w:rsidP="00C74FE2">
      <w:pPr>
        <w:spacing w:line="312" w:lineRule="auto"/>
        <w:jc w:val="center"/>
        <w:rPr>
          <w:b/>
          <w:spacing w:val="-5"/>
          <w:u w:val="single"/>
        </w:rPr>
      </w:pPr>
    </w:p>
    <w:p w14:paraId="37455C01" w14:textId="77777777" w:rsidR="00A92C71" w:rsidRDefault="00A92C71" w:rsidP="00C74FE2">
      <w:pPr>
        <w:spacing w:line="312" w:lineRule="auto"/>
        <w:jc w:val="center"/>
        <w:rPr>
          <w:b/>
          <w:spacing w:val="-5"/>
          <w:u w:val="single"/>
        </w:rPr>
      </w:pPr>
    </w:p>
    <w:p w14:paraId="69E01554" w14:textId="77777777" w:rsidR="00A92C71" w:rsidRDefault="00A92C71" w:rsidP="00F35993">
      <w:pPr>
        <w:spacing w:line="312" w:lineRule="auto"/>
        <w:rPr>
          <w:b/>
          <w:spacing w:val="-5"/>
          <w:u w:val="single"/>
        </w:rPr>
      </w:pPr>
    </w:p>
    <w:p w14:paraId="7C57A7FD" w14:textId="7DCE2EA3" w:rsidR="00C74FE2" w:rsidRPr="00806B7F" w:rsidRDefault="00C74FE2" w:rsidP="00C74FE2">
      <w:pPr>
        <w:spacing w:line="312" w:lineRule="auto"/>
        <w:jc w:val="center"/>
        <w:rPr>
          <w:b/>
          <w:u w:val="single"/>
        </w:rPr>
      </w:pPr>
      <w:r w:rsidRPr="00806B7F">
        <w:rPr>
          <w:b/>
          <w:spacing w:val="-5"/>
          <w:u w:val="single"/>
        </w:rPr>
        <w:lastRenderedPageBreak/>
        <w:t>SZC</w:t>
      </w:r>
      <w:bookmarkStart w:id="3" w:name="I_ODBIORU_ROBÓT_BUDOWLANYCH"/>
      <w:bookmarkEnd w:id="3"/>
      <w:r w:rsidRPr="00806B7F">
        <w:rPr>
          <w:b/>
          <w:spacing w:val="-5"/>
          <w:u w:val="single"/>
        </w:rPr>
        <w:t xml:space="preserve">ZEGÓŁOWA </w:t>
      </w:r>
      <w:r w:rsidRPr="00806B7F">
        <w:rPr>
          <w:b/>
          <w:u w:val="single"/>
        </w:rPr>
        <w:t>SPECYFIKACJA</w:t>
      </w:r>
      <w:r>
        <w:rPr>
          <w:b/>
          <w:u w:val="single"/>
        </w:rPr>
        <w:t xml:space="preserve"> </w:t>
      </w:r>
      <w:r w:rsidRPr="00806B7F">
        <w:rPr>
          <w:b/>
          <w:spacing w:val="-55"/>
          <w:u w:val="single"/>
        </w:rPr>
        <w:t xml:space="preserve"> </w:t>
      </w:r>
      <w:r>
        <w:rPr>
          <w:b/>
          <w:spacing w:val="-55"/>
          <w:u w:val="single"/>
        </w:rPr>
        <w:t xml:space="preserve">  </w:t>
      </w:r>
      <w:r>
        <w:rPr>
          <w:b/>
          <w:u w:val="single"/>
        </w:rPr>
        <w:t>TECHNICZNA</w:t>
      </w:r>
    </w:p>
    <w:p w14:paraId="49D48620" w14:textId="77777777" w:rsidR="00C74FE2" w:rsidRPr="00806B7F" w:rsidRDefault="00C74FE2" w:rsidP="00C74FE2">
      <w:pPr>
        <w:spacing w:line="312" w:lineRule="auto"/>
        <w:jc w:val="center"/>
        <w:rPr>
          <w:b/>
          <w:u w:val="single"/>
        </w:rPr>
      </w:pPr>
      <w:bookmarkStart w:id="4" w:name="_TOC_250001"/>
      <w:bookmarkStart w:id="5" w:name="_TOC_250000"/>
      <w:bookmarkEnd w:id="4"/>
      <w:bookmarkEnd w:id="5"/>
      <w:r w:rsidRPr="00806B7F">
        <w:rPr>
          <w:b/>
          <w:u w:val="single"/>
        </w:rPr>
        <w:t>SST.02.0</w:t>
      </w:r>
      <w:r>
        <w:rPr>
          <w:b/>
          <w:u w:val="single"/>
        </w:rPr>
        <w:t>2</w:t>
      </w:r>
      <w:r w:rsidRPr="00806B7F">
        <w:rPr>
          <w:b/>
          <w:u w:val="single"/>
        </w:rPr>
        <w:t>. ROBOTY MALARSKIE</w:t>
      </w:r>
    </w:p>
    <w:p w14:paraId="792A6525" w14:textId="77777777" w:rsidR="00C74FE2" w:rsidRPr="00806B7F" w:rsidRDefault="00C74FE2" w:rsidP="00C74FE2">
      <w:pPr>
        <w:spacing w:line="312" w:lineRule="auto"/>
        <w:rPr>
          <w:b/>
        </w:rPr>
      </w:pPr>
    </w:p>
    <w:p w14:paraId="6A772F61" w14:textId="77777777" w:rsidR="00C74FE2" w:rsidRPr="00806B7F" w:rsidRDefault="00C74FE2" w:rsidP="00C74FE2">
      <w:pPr>
        <w:pStyle w:val="Nagwek4"/>
        <w:numPr>
          <w:ilvl w:val="0"/>
          <w:numId w:val="1"/>
        </w:numPr>
        <w:tabs>
          <w:tab w:val="left" w:pos="314"/>
        </w:tabs>
        <w:spacing w:before="68" w:line="312" w:lineRule="auto"/>
        <w:rPr>
          <w:sz w:val="22"/>
          <w:szCs w:val="22"/>
        </w:rPr>
      </w:pPr>
      <w:r>
        <w:rPr>
          <w:sz w:val="22"/>
          <w:szCs w:val="22"/>
        </w:rPr>
        <w:t>Przedmiot i zakres stosowania specyfikacji</w:t>
      </w:r>
    </w:p>
    <w:p w14:paraId="79618EA7" w14:textId="77777777" w:rsidR="00C74FE2" w:rsidRPr="00806B7F" w:rsidRDefault="00C74FE2" w:rsidP="00C74FE2">
      <w:pPr>
        <w:numPr>
          <w:ilvl w:val="1"/>
          <w:numId w:val="1"/>
        </w:numPr>
        <w:tabs>
          <w:tab w:val="left" w:pos="436"/>
        </w:tabs>
        <w:spacing w:line="312" w:lineRule="auto"/>
        <w:ind w:hanging="321"/>
        <w:rPr>
          <w:b/>
        </w:rPr>
      </w:pPr>
      <w:r>
        <w:rPr>
          <w:b/>
        </w:rPr>
        <w:t xml:space="preserve"> </w:t>
      </w:r>
      <w:r w:rsidRPr="00806B7F">
        <w:rPr>
          <w:b/>
        </w:rPr>
        <w:t>Przedmiot SST</w:t>
      </w:r>
    </w:p>
    <w:p w14:paraId="2EAA8485" w14:textId="5C118EC7" w:rsidR="00C74FE2" w:rsidRDefault="00C74FE2" w:rsidP="00F35993">
      <w:pPr>
        <w:spacing w:line="312" w:lineRule="auto"/>
        <w:jc w:val="both"/>
      </w:pPr>
      <w:r w:rsidRPr="00806B7F">
        <w:t xml:space="preserve">Przedmiotem niniejszej szczegółowej specyfikacji technicznej (SST) są wymagania dotyczące wykonania i odbioru robót malarskich wewnętrznych realizowanych w budynku Sądu </w:t>
      </w:r>
      <w:r>
        <w:t xml:space="preserve">Rejonowego </w:t>
      </w:r>
      <w:r w:rsidR="00F35993">
        <w:br/>
      </w:r>
      <w:r>
        <w:t xml:space="preserve">w Staszowie, ul. Kościuszki 2. </w:t>
      </w:r>
    </w:p>
    <w:p w14:paraId="380CBF3E" w14:textId="77777777" w:rsidR="00F35993" w:rsidRPr="00806B7F" w:rsidRDefault="00F35993" w:rsidP="00F35993">
      <w:pPr>
        <w:spacing w:line="312" w:lineRule="auto"/>
        <w:jc w:val="both"/>
      </w:pPr>
    </w:p>
    <w:p w14:paraId="5EAAB2DD" w14:textId="77777777" w:rsidR="00C74FE2" w:rsidRPr="00806B7F" w:rsidRDefault="00C74FE2" w:rsidP="00C74FE2">
      <w:pPr>
        <w:numPr>
          <w:ilvl w:val="1"/>
          <w:numId w:val="1"/>
        </w:numPr>
        <w:tabs>
          <w:tab w:val="left" w:pos="396"/>
        </w:tabs>
        <w:spacing w:line="312" w:lineRule="auto"/>
        <w:rPr>
          <w:b/>
        </w:rPr>
      </w:pPr>
      <w:r>
        <w:rPr>
          <w:b/>
        </w:rPr>
        <w:t xml:space="preserve"> </w:t>
      </w:r>
      <w:r w:rsidRPr="00806B7F">
        <w:rPr>
          <w:b/>
        </w:rPr>
        <w:t>Zakres stosowania</w:t>
      </w:r>
      <w:r w:rsidRPr="00806B7F">
        <w:rPr>
          <w:b/>
          <w:spacing w:val="-2"/>
        </w:rPr>
        <w:t xml:space="preserve"> </w:t>
      </w:r>
      <w:r w:rsidRPr="00806B7F">
        <w:rPr>
          <w:b/>
        </w:rPr>
        <w:t>SST</w:t>
      </w:r>
    </w:p>
    <w:p w14:paraId="559CAC3D" w14:textId="6FC37DAF" w:rsidR="00C74FE2" w:rsidRDefault="00C74FE2" w:rsidP="00F35993">
      <w:pPr>
        <w:spacing w:line="312" w:lineRule="auto"/>
        <w:jc w:val="both"/>
      </w:pPr>
      <w:r w:rsidRPr="00806B7F">
        <w:t xml:space="preserve">Niniejsza szczegółowa specyfikacja techniczna (SST) jest dokumentem przetargowym i kontraktowym przy zlecaniu i realizacji robót wymienionych w pkt. 1.1. Odstępstwa od wymagań podanych </w:t>
      </w:r>
      <w:r w:rsidR="00CA63F5">
        <w:br/>
      </w:r>
      <w:r w:rsidRPr="00806B7F">
        <w:t>w niniejszej specyfikacji mogą mieć miejsce tylko w przypadkach prostych robót o niewielkim znaczeniu, dla których istnieje pewność, że podstawowe wymagania będą spełnione przy zastosowaniu metod wykonania wynikających z doświadczenia oraz uznanych reguł i zasad sztuki budowlanej oraz przy uwzględnieniu przepisów bhp.</w:t>
      </w:r>
    </w:p>
    <w:p w14:paraId="09C5265E" w14:textId="77777777" w:rsidR="00F35993" w:rsidRPr="00806B7F" w:rsidRDefault="00F35993" w:rsidP="00F35993">
      <w:pPr>
        <w:spacing w:line="312" w:lineRule="auto"/>
        <w:jc w:val="both"/>
      </w:pPr>
    </w:p>
    <w:p w14:paraId="768885D6" w14:textId="5E19EE81" w:rsidR="00C74FE2" w:rsidRPr="00806B7F" w:rsidRDefault="00EE4C1E" w:rsidP="00C74FE2">
      <w:pPr>
        <w:numPr>
          <w:ilvl w:val="1"/>
          <w:numId w:val="1"/>
        </w:numPr>
        <w:tabs>
          <w:tab w:val="left" w:pos="396"/>
        </w:tabs>
        <w:spacing w:line="312" w:lineRule="auto"/>
        <w:rPr>
          <w:b/>
        </w:rPr>
      </w:pPr>
      <w:r>
        <w:rPr>
          <w:b/>
        </w:rPr>
        <w:t xml:space="preserve"> </w:t>
      </w:r>
      <w:r w:rsidR="00C74FE2" w:rsidRPr="00806B7F">
        <w:rPr>
          <w:b/>
        </w:rPr>
        <w:t>Przedmiot i zakres robót objętych</w:t>
      </w:r>
      <w:r w:rsidR="00C74FE2" w:rsidRPr="00806B7F">
        <w:rPr>
          <w:b/>
          <w:spacing w:val="-1"/>
        </w:rPr>
        <w:t xml:space="preserve"> </w:t>
      </w:r>
      <w:r w:rsidR="00C74FE2" w:rsidRPr="00806B7F">
        <w:rPr>
          <w:b/>
        </w:rPr>
        <w:t>SST</w:t>
      </w:r>
    </w:p>
    <w:p w14:paraId="6E834F3C" w14:textId="77777777" w:rsidR="00C74FE2" w:rsidRPr="00806B7F" w:rsidRDefault="00C74FE2" w:rsidP="00F35993">
      <w:pPr>
        <w:tabs>
          <w:tab w:val="left" w:pos="142"/>
        </w:tabs>
        <w:spacing w:line="312" w:lineRule="auto"/>
        <w:jc w:val="both"/>
      </w:pPr>
      <w:r w:rsidRPr="00806B7F">
        <w:t xml:space="preserve">Przedmiotem specyfikacji jest określenie wymagań odnośnie właściwości materiałów wykorzystywanych do robót malarskich, wymagań i sposobów oceny </w:t>
      </w:r>
      <w:r w:rsidRPr="00806B7F">
        <w:rPr>
          <w:spacing w:val="-3"/>
        </w:rPr>
        <w:t xml:space="preserve">podłoży, </w:t>
      </w:r>
      <w:r w:rsidRPr="00806B7F">
        <w:t>wymagań dotyczących wykonania powłok malarskich wewnętrznych powierzchni obiektów oraz ich</w:t>
      </w:r>
      <w:r w:rsidRPr="00806B7F">
        <w:rPr>
          <w:spacing w:val="-10"/>
        </w:rPr>
        <w:t xml:space="preserve"> </w:t>
      </w:r>
      <w:r w:rsidRPr="00806B7F">
        <w:t>odbiorów.</w:t>
      </w:r>
    </w:p>
    <w:p w14:paraId="3E83B199" w14:textId="77777777" w:rsidR="00C74FE2" w:rsidRPr="00806B7F" w:rsidRDefault="00C74FE2" w:rsidP="00F35993">
      <w:pPr>
        <w:tabs>
          <w:tab w:val="left" w:pos="142"/>
        </w:tabs>
        <w:spacing w:line="312" w:lineRule="auto"/>
        <w:jc w:val="both"/>
      </w:pPr>
      <w:r w:rsidRPr="00806B7F">
        <w:t xml:space="preserve">Specyfikacja dotyczy wykonania robót malarskich wewnętrznych obejmujących malowania: zwykłe, doborowe wykonywane w warunkach normalnych, ręcznie i mechanicznie przy zastosowaniu </w:t>
      </w:r>
      <w:r w:rsidRPr="00806B7F">
        <w:rPr>
          <w:color w:val="000000" w:themeColor="text1"/>
        </w:rPr>
        <w:t>farb</w:t>
      </w:r>
      <w:r w:rsidRPr="00806B7F">
        <w:rPr>
          <w:color w:val="FF0000"/>
        </w:rPr>
        <w:t xml:space="preserve"> </w:t>
      </w:r>
      <w:r w:rsidRPr="00806B7F">
        <w:rPr>
          <w:color w:val="000000" w:themeColor="text1"/>
        </w:rPr>
        <w:t>emulsyjnych</w:t>
      </w:r>
      <w:r w:rsidRPr="00806B7F">
        <w:rPr>
          <w:color w:val="FF0000"/>
        </w:rPr>
        <w:t xml:space="preserve"> </w:t>
      </w:r>
      <w:r w:rsidRPr="00806B7F">
        <w:rPr>
          <w:color w:val="000000" w:themeColor="text1"/>
        </w:rPr>
        <w:t xml:space="preserve">lateksowych przy wykonaniu </w:t>
      </w:r>
      <w:r w:rsidRPr="00806B7F">
        <w:t>następujących czynności:</w:t>
      </w:r>
    </w:p>
    <w:p w14:paraId="5D411DB6" w14:textId="77777777" w:rsidR="00C74FE2" w:rsidRPr="00806B7F" w:rsidRDefault="00C74FE2" w:rsidP="00F6668E">
      <w:pPr>
        <w:numPr>
          <w:ilvl w:val="0"/>
          <w:numId w:val="42"/>
        </w:numPr>
        <w:spacing w:line="312" w:lineRule="auto"/>
        <w:jc w:val="both"/>
      </w:pPr>
      <w:r w:rsidRPr="00806B7F">
        <w:t>wyniesienie na czas prac (do miejsca wskazanego przez Zamawiającego ) i wniesienie po ich wykonaniu, wyposażenia ruchomego pomieszczenia m</w:t>
      </w:r>
      <w:r>
        <w:t>.</w:t>
      </w:r>
      <w:r w:rsidRPr="00806B7F">
        <w:t>in. meble, tablice, godła, urządzenia, dywany, gaśnice, lampy itp.</w:t>
      </w:r>
    </w:p>
    <w:p w14:paraId="261DB4DF" w14:textId="77777777" w:rsidR="00C74FE2" w:rsidRPr="00806B7F" w:rsidRDefault="00C74FE2" w:rsidP="00F6668E">
      <w:pPr>
        <w:numPr>
          <w:ilvl w:val="0"/>
          <w:numId w:val="42"/>
        </w:numPr>
        <w:spacing w:line="312" w:lineRule="auto"/>
        <w:jc w:val="both"/>
      </w:pPr>
      <w:r w:rsidRPr="00806B7F">
        <w:t xml:space="preserve">zabezpieczenie elementów stałych wyposażenia oraz grzejników, okien, drzwi, parapetów, boazerii drewnianych  itp. przed zabrudzeniem, przy użyciu np. folii i taśmy malarskiej. Ponadto na salach rozpraw znajdują się systemy teleinformatyczne nie podlegające demontażowi, </w:t>
      </w:r>
      <w:r>
        <w:br/>
      </w:r>
      <w:r w:rsidRPr="00806B7F">
        <w:t>w związku z powyższym należy je dokładnie zabezpieczyć poprzez owinięcie folią i taśmami,</w:t>
      </w:r>
    </w:p>
    <w:p w14:paraId="5CB09C1D" w14:textId="77777777" w:rsidR="00C74FE2" w:rsidRPr="00806B7F" w:rsidRDefault="00C74FE2" w:rsidP="00F6668E">
      <w:pPr>
        <w:numPr>
          <w:ilvl w:val="0"/>
          <w:numId w:val="42"/>
        </w:numPr>
        <w:spacing w:line="312" w:lineRule="auto"/>
        <w:jc w:val="both"/>
      </w:pPr>
      <w:r w:rsidRPr="00806B7F">
        <w:t>zeskrobanie i zmycie starych powłok malarskich z powierzchni ścian i sufitów,</w:t>
      </w:r>
    </w:p>
    <w:p w14:paraId="7E61DAD9" w14:textId="77777777" w:rsidR="00C74FE2" w:rsidRPr="00806B7F" w:rsidRDefault="00C74FE2" w:rsidP="00F6668E">
      <w:pPr>
        <w:numPr>
          <w:ilvl w:val="0"/>
          <w:numId w:val="42"/>
        </w:numPr>
        <w:spacing w:line="312" w:lineRule="auto"/>
        <w:jc w:val="both"/>
      </w:pPr>
      <w:r w:rsidRPr="00806B7F">
        <w:t>przygotowanie</w:t>
      </w:r>
      <w:r w:rsidRPr="00806B7F">
        <w:rPr>
          <w:spacing w:val="-1"/>
        </w:rPr>
        <w:t xml:space="preserve"> </w:t>
      </w:r>
      <w:r w:rsidRPr="00806B7F">
        <w:t xml:space="preserve">podłoża pod malowanie farbami </w:t>
      </w:r>
      <w:r w:rsidRPr="00806B7F">
        <w:rPr>
          <w:color w:val="000000" w:themeColor="text1"/>
        </w:rPr>
        <w:t xml:space="preserve">emulsyjnymi lateksowymi </w:t>
      </w:r>
      <w:r w:rsidRPr="00806B7F">
        <w:t>poprzez miejscową naprawę oraz uzupełnianie ubytków, rys i spękań wraz z</w:t>
      </w:r>
      <w:r>
        <w:t xml:space="preserve">e </w:t>
      </w:r>
      <w:r w:rsidRPr="00806B7F">
        <w:t>szpachlowaniem nierówności,</w:t>
      </w:r>
    </w:p>
    <w:p w14:paraId="0B15C0A1" w14:textId="77777777" w:rsidR="00C74FE2" w:rsidRPr="00806B7F" w:rsidRDefault="00C74FE2" w:rsidP="00F6668E">
      <w:pPr>
        <w:numPr>
          <w:ilvl w:val="0"/>
          <w:numId w:val="42"/>
        </w:numPr>
        <w:spacing w:line="312" w:lineRule="auto"/>
        <w:jc w:val="both"/>
      </w:pPr>
      <w:r w:rsidRPr="00806B7F">
        <w:t xml:space="preserve">gruntowanie podłoży pod malowanie, </w:t>
      </w:r>
    </w:p>
    <w:p w14:paraId="5C8B9576" w14:textId="27E9E304" w:rsidR="00C74FE2" w:rsidRDefault="00C74FE2" w:rsidP="00F6668E">
      <w:pPr>
        <w:numPr>
          <w:ilvl w:val="0"/>
          <w:numId w:val="42"/>
        </w:numPr>
        <w:spacing w:line="312" w:lineRule="auto"/>
        <w:jc w:val="both"/>
      </w:pPr>
      <w:r w:rsidRPr="00806B7F">
        <w:t>wykonanie powłok</w:t>
      </w:r>
      <w:r w:rsidRPr="00806B7F">
        <w:rPr>
          <w:spacing w:val="-1"/>
        </w:rPr>
        <w:t xml:space="preserve"> </w:t>
      </w:r>
      <w:r w:rsidRPr="00806B7F">
        <w:t xml:space="preserve">malarskich poprzez dwukrotne malowanie farbami </w:t>
      </w:r>
      <w:r w:rsidRPr="00806B7F">
        <w:rPr>
          <w:color w:val="000000" w:themeColor="text1"/>
        </w:rPr>
        <w:t>emulsyjnymi</w:t>
      </w:r>
      <w:r w:rsidRPr="00806B7F">
        <w:rPr>
          <w:color w:val="FF0000"/>
        </w:rPr>
        <w:t xml:space="preserve"> </w:t>
      </w:r>
      <w:r w:rsidRPr="00806B7F">
        <w:rPr>
          <w:color w:val="000000" w:themeColor="text1"/>
        </w:rPr>
        <w:t xml:space="preserve">lateksowymi </w:t>
      </w:r>
      <w:r w:rsidRPr="00806B7F">
        <w:t>w</w:t>
      </w:r>
      <w:r>
        <w:t xml:space="preserve"> kolorystyce pastelowej. Ostateczny kolor ustalony zostanie z Użytkownikiem </w:t>
      </w:r>
      <w:r>
        <w:br/>
        <w:t>na etapie realizacji prac</w:t>
      </w:r>
      <w:r w:rsidRPr="00806B7F">
        <w:t>,</w:t>
      </w:r>
    </w:p>
    <w:p w14:paraId="301BD440" w14:textId="52B6E964" w:rsidR="0062369E" w:rsidRPr="00806B7F" w:rsidRDefault="0062369E" w:rsidP="0062369E">
      <w:pPr>
        <w:numPr>
          <w:ilvl w:val="0"/>
          <w:numId w:val="42"/>
        </w:numPr>
        <w:spacing w:line="312" w:lineRule="auto"/>
        <w:jc w:val="both"/>
      </w:pPr>
      <w:r>
        <w:t>ręczne czyszczenie oraz dwukrotne malowanie krat stalowych</w:t>
      </w:r>
      <w:r w:rsidRPr="0062369E">
        <w:t xml:space="preserve"> </w:t>
      </w:r>
      <w:r>
        <w:t>w kolorystyce pastelowej. Ostateczny kolor ustalony zostanie z Użytkownikiem na etapie realizacji prac</w:t>
      </w:r>
      <w:r>
        <w:t>.</w:t>
      </w:r>
    </w:p>
    <w:p w14:paraId="71F1B9D0" w14:textId="39B9967D" w:rsidR="00C74FE2" w:rsidRDefault="00C74FE2" w:rsidP="00F6668E">
      <w:pPr>
        <w:numPr>
          <w:ilvl w:val="0"/>
          <w:numId w:val="42"/>
        </w:numPr>
        <w:spacing w:line="312" w:lineRule="auto"/>
        <w:jc w:val="both"/>
      </w:pPr>
      <w:r w:rsidRPr="00806B7F">
        <w:t>sprzątanie po wykonanych pracach.</w:t>
      </w:r>
    </w:p>
    <w:p w14:paraId="1FCF1340" w14:textId="4E249278" w:rsidR="00CA63F5" w:rsidRDefault="00CA63F5" w:rsidP="00CA63F5">
      <w:pPr>
        <w:spacing w:line="312" w:lineRule="auto"/>
        <w:ind w:left="720"/>
        <w:jc w:val="both"/>
      </w:pPr>
    </w:p>
    <w:p w14:paraId="6C13EA12" w14:textId="77777777" w:rsidR="0062369E" w:rsidRPr="00806B7F" w:rsidRDefault="0062369E" w:rsidP="00CA63F5">
      <w:pPr>
        <w:spacing w:line="312" w:lineRule="auto"/>
        <w:ind w:left="720"/>
        <w:jc w:val="both"/>
      </w:pPr>
    </w:p>
    <w:p w14:paraId="61725A9E" w14:textId="23DFB929" w:rsidR="00C74FE2" w:rsidRPr="00806B7F" w:rsidRDefault="00EE4C1E" w:rsidP="00C74FE2">
      <w:pPr>
        <w:numPr>
          <w:ilvl w:val="1"/>
          <w:numId w:val="1"/>
        </w:numPr>
        <w:tabs>
          <w:tab w:val="left" w:pos="396"/>
        </w:tabs>
        <w:spacing w:line="312" w:lineRule="auto"/>
        <w:rPr>
          <w:b/>
        </w:rPr>
      </w:pPr>
      <w:r>
        <w:rPr>
          <w:b/>
        </w:rPr>
        <w:lastRenderedPageBreak/>
        <w:t xml:space="preserve"> </w:t>
      </w:r>
      <w:r w:rsidR="00C74FE2" w:rsidRPr="00806B7F">
        <w:rPr>
          <w:b/>
        </w:rPr>
        <w:t>Określenia</w:t>
      </w:r>
      <w:r w:rsidR="00C74FE2" w:rsidRPr="00806B7F">
        <w:rPr>
          <w:b/>
          <w:spacing w:val="-1"/>
        </w:rPr>
        <w:t xml:space="preserve"> </w:t>
      </w:r>
      <w:r w:rsidR="00C74FE2" w:rsidRPr="00806B7F">
        <w:rPr>
          <w:b/>
        </w:rPr>
        <w:t>podstawowe</w:t>
      </w:r>
    </w:p>
    <w:p w14:paraId="7B0B5B8D" w14:textId="77777777" w:rsidR="00C74FE2" w:rsidRPr="00F35993" w:rsidRDefault="00C74FE2" w:rsidP="00F35993">
      <w:pPr>
        <w:spacing w:line="312" w:lineRule="auto"/>
        <w:jc w:val="both"/>
      </w:pPr>
      <w:r w:rsidRPr="00806B7F">
        <w:t xml:space="preserve">Określenia podane w niniejszej Specyfikacji są zgodne z odpowiednimi normami oraz określeniami </w:t>
      </w:r>
      <w:r w:rsidRPr="00F35993">
        <w:t>podanymi w ST „Wymagania ogólne” Kod CPV 45000000-7, pkt 1.4, a także zdefiniowanymi poniżej:</w:t>
      </w:r>
    </w:p>
    <w:p w14:paraId="7DC42F99" w14:textId="77777777" w:rsidR="00C74FE2" w:rsidRPr="00F35993" w:rsidRDefault="00C74FE2" w:rsidP="00F6668E">
      <w:pPr>
        <w:pStyle w:val="Akapitzlist"/>
        <w:numPr>
          <w:ilvl w:val="0"/>
          <w:numId w:val="43"/>
        </w:numPr>
        <w:spacing w:line="312" w:lineRule="auto"/>
        <w:ind w:left="709"/>
        <w:jc w:val="both"/>
      </w:pPr>
      <w:r w:rsidRPr="00F35993">
        <w:t>Podłoże malarskie - surowa, zagruntowana lub wygładzona (np. szpachlówką) powierzchnia (np. muru, tynku, betonu, drewna, płyt drewnopodobnych, itp.), na której będzie wykonywana powłoka malarska.</w:t>
      </w:r>
    </w:p>
    <w:p w14:paraId="6A62F8B1" w14:textId="77777777" w:rsidR="00C74FE2" w:rsidRPr="00F35993" w:rsidRDefault="00C74FE2" w:rsidP="00F6668E">
      <w:pPr>
        <w:pStyle w:val="Akapitzlist"/>
        <w:numPr>
          <w:ilvl w:val="0"/>
          <w:numId w:val="43"/>
        </w:numPr>
        <w:spacing w:line="312" w:lineRule="auto"/>
        <w:ind w:left="709"/>
        <w:jc w:val="both"/>
      </w:pPr>
      <w:r w:rsidRPr="00F35993">
        <w:t>Powłoka malarska – stwardniała warstwa farby, lakieru lub emalii nałożona i rozprowadzona na podłożu, decydująca o właściwościach użytkowych i walorach estetycznych pomalowanej powierzchni.</w:t>
      </w:r>
    </w:p>
    <w:p w14:paraId="71EB7EBB" w14:textId="77777777" w:rsidR="00C74FE2" w:rsidRPr="00F35993" w:rsidRDefault="00C74FE2" w:rsidP="00F6668E">
      <w:pPr>
        <w:pStyle w:val="Akapitzlist"/>
        <w:numPr>
          <w:ilvl w:val="0"/>
          <w:numId w:val="43"/>
        </w:numPr>
        <w:spacing w:line="312" w:lineRule="auto"/>
        <w:ind w:left="709"/>
        <w:jc w:val="both"/>
      </w:pPr>
      <w:r w:rsidRPr="00F35993">
        <w:t>Farba – płynna lub półpłynna zawiesina bądź mieszanina bardzo rozdrobnionych ciał stałych (np. pigmentu – barwnika i różnych wypełniaczy) w roztworze spoiwa.</w:t>
      </w:r>
    </w:p>
    <w:p w14:paraId="7269C35E" w14:textId="0C9E8ACF" w:rsidR="00C74FE2" w:rsidRDefault="00C74FE2" w:rsidP="00F6668E">
      <w:pPr>
        <w:pStyle w:val="Akapitzlist"/>
        <w:numPr>
          <w:ilvl w:val="0"/>
          <w:numId w:val="43"/>
        </w:numPr>
        <w:spacing w:line="312" w:lineRule="auto"/>
        <w:ind w:left="709"/>
        <w:jc w:val="both"/>
      </w:pPr>
      <w:r w:rsidRPr="00F35993">
        <w:t>Pigment – naturalna lub sztuczna substancja barwna bądź barwiąca, która nadaje kolor</w:t>
      </w:r>
      <w:r w:rsidRPr="00806B7F">
        <w:t xml:space="preserve"> farbom lub emaliom.</w:t>
      </w:r>
    </w:p>
    <w:p w14:paraId="393FE743" w14:textId="77777777" w:rsidR="00F35993" w:rsidRPr="00806B7F" w:rsidRDefault="00F35993" w:rsidP="00F35993">
      <w:pPr>
        <w:pStyle w:val="Akapitzlist"/>
        <w:spacing w:line="312" w:lineRule="auto"/>
        <w:ind w:left="709"/>
        <w:jc w:val="both"/>
      </w:pPr>
    </w:p>
    <w:p w14:paraId="5E78DBAB" w14:textId="365B0D4C" w:rsidR="00C74FE2" w:rsidRPr="00806B7F" w:rsidRDefault="00EE4C1E" w:rsidP="00C74FE2">
      <w:pPr>
        <w:numPr>
          <w:ilvl w:val="1"/>
          <w:numId w:val="1"/>
        </w:numPr>
        <w:tabs>
          <w:tab w:val="left" w:pos="396"/>
        </w:tabs>
        <w:spacing w:line="312" w:lineRule="auto"/>
        <w:rPr>
          <w:b/>
        </w:rPr>
      </w:pPr>
      <w:r>
        <w:rPr>
          <w:b/>
        </w:rPr>
        <w:t xml:space="preserve"> </w:t>
      </w:r>
      <w:r w:rsidR="00C74FE2" w:rsidRPr="00806B7F">
        <w:rPr>
          <w:b/>
        </w:rPr>
        <w:t>Ogólne wymagania dotyczące</w:t>
      </w:r>
      <w:r w:rsidR="00C74FE2" w:rsidRPr="00806B7F">
        <w:rPr>
          <w:b/>
          <w:spacing w:val="-1"/>
        </w:rPr>
        <w:t xml:space="preserve"> </w:t>
      </w:r>
      <w:r w:rsidR="00C74FE2" w:rsidRPr="00806B7F">
        <w:rPr>
          <w:b/>
        </w:rPr>
        <w:t>robót</w:t>
      </w:r>
    </w:p>
    <w:p w14:paraId="5D9005F6" w14:textId="77777777" w:rsidR="00C74FE2" w:rsidRPr="00806B7F" w:rsidRDefault="00C74FE2" w:rsidP="00EE4C1E">
      <w:pPr>
        <w:spacing w:line="312" w:lineRule="auto"/>
        <w:jc w:val="both"/>
        <w:rPr>
          <w:color w:val="FF0000"/>
        </w:rPr>
      </w:pPr>
      <w:r w:rsidRPr="00806B7F">
        <w:t xml:space="preserve">Wykonawca robót jest odpowiedzialny za jakość ich wykonania oraz za zgodność </w:t>
      </w:r>
      <w:r w:rsidRPr="00806B7F">
        <w:br/>
        <w:t>z dokumentacją projektową, specyfikacjami technicznymi i poleceniami Zamawiającego. Ogólne powszechnie stosowane wymagania dotyczące robót podano w ST „Wymagania ogólne” Kod CPV 45000000-7, pkt. 1.5.</w:t>
      </w:r>
    </w:p>
    <w:p w14:paraId="79419C35" w14:textId="77777777" w:rsidR="00C74FE2" w:rsidRPr="00806B7F" w:rsidRDefault="00C74FE2" w:rsidP="00EE4C1E">
      <w:pPr>
        <w:spacing w:line="312" w:lineRule="auto"/>
        <w:jc w:val="both"/>
      </w:pPr>
      <w:r w:rsidRPr="00806B7F">
        <w:t>Wprowadzenie jakichkolwiek odstępstw od tych dokumentów wymaga akceptacji Zamawiającego.</w:t>
      </w:r>
    </w:p>
    <w:p w14:paraId="6512A865" w14:textId="77777777" w:rsidR="00C74FE2" w:rsidRPr="00806B7F" w:rsidRDefault="00C74FE2" w:rsidP="00C74FE2">
      <w:pPr>
        <w:pStyle w:val="Nagwek4"/>
        <w:tabs>
          <w:tab w:val="left" w:pos="354"/>
        </w:tabs>
        <w:spacing w:line="312" w:lineRule="auto"/>
        <w:ind w:left="0" w:firstLine="0"/>
        <w:rPr>
          <w:b w:val="0"/>
          <w:bCs w:val="0"/>
          <w:sz w:val="22"/>
          <w:szCs w:val="22"/>
        </w:rPr>
      </w:pPr>
    </w:p>
    <w:p w14:paraId="17D3105F" w14:textId="3982F2F0" w:rsidR="00C74FE2" w:rsidRPr="00806B7F" w:rsidRDefault="00C74FE2" w:rsidP="00C74FE2">
      <w:pPr>
        <w:pStyle w:val="Nagwek4"/>
        <w:numPr>
          <w:ilvl w:val="0"/>
          <w:numId w:val="1"/>
        </w:numPr>
        <w:tabs>
          <w:tab w:val="left" w:pos="354"/>
        </w:tabs>
        <w:spacing w:line="312" w:lineRule="auto"/>
        <w:rPr>
          <w:sz w:val="22"/>
          <w:szCs w:val="22"/>
        </w:rPr>
      </w:pPr>
      <w:r w:rsidRPr="00806B7F">
        <w:rPr>
          <w:sz w:val="22"/>
          <w:szCs w:val="22"/>
        </w:rPr>
        <w:t>W</w:t>
      </w:r>
      <w:r w:rsidR="0016242B" w:rsidRPr="00806B7F">
        <w:rPr>
          <w:sz w:val="22"/>
          <w:szCs w:val="22"/>
        </w:rPr>
        <w:t>ymagania dotyczące właściwości</w:t>
      </w:r>
      <w:r w:rsidR="0016242B" w:rsidRPr="00806B7F">
        <w:rPr>
          <w:spacing w:val="-11"/>
          <w:sz w:val="22"/>
          <w:szCs w:val="22"/>
        </w:rPr>
        <w:t xml:space="preserve"> </w:t>
      </w:r>
      <w:r w:rsidR="0016242B" w:rsidRPr="00806B7F">
        <w:rPr>
          <w:sz w:val="22"/>
          <w:szCs w:val="22"/>
        </w:rPr>
        <w:t>materiałów</w:t>
      </w:r>
    </w:p>
    <w:p w14:paraId="1727D2A6" w14:textId="252147FE" w:rsidR="00C74FE2" w:rsidRPr="00806B7F" w:rsidRDefault="00EE4C1E" w:rsidP="00EE4C1E">
      <w:pPr>
        <w:numPr>
          <w:ilvl w:val="1"/>
          <w:numId w:val="1"/>
        </w:numPr>
        <w:tabs>
          <w:tab w:val="left" w:pos="436"/>
        </w:tabs>
        <w:spacing w:line="312" w:lineRule="auto"/>
        <w:ind w:left="0" w:firstLine="0"/>
        <w:jc w:val="both"/>
      </w:pPr>
      <w:r>
        <w:rPr>
          <w:b/>
        </w:rPr>
        <w:t xml:space="preserve"> </w:t>
      </w:r>
      <w:r w:rsidR="00C74FE2" w:rsidRPr="00806B7F">
        <w:rPr>
          <w:b/>
        </w:rPr>
        <w:t>Ogólne</w:t>
      </w:r>
      <w:r w:rsidR="00C74FE2" w:rsidRPr="00806B7F">
        <w:rPr>
          <w:b/>
          <w:spacing w:val="-2"/>
        </w:rPr>
        <w:t xml:space="preserve"> </w:t>
      </w:r>
      <w:r w:rsidR="00C74FE2" w:rsidRPr="00806B7F">
        <w:rPr>
          <w:b/>
        </w:rPr>
        <w:t>wymagania</w:t>
      </w:r>
      <w:r w:rsidR="00C74FE2" w:rsidRPr="00806B7F">
        <w:rPr>
          <w:b/>
          <w:spacing w:val="-1"/>
        </w:rPr>
        <w:t xml:space="preserve"> </w:t>
      </w:r>
      <w:r w:rsidR="00C74FE2" w:rsidRPr="00806B7F">
        <w:rPr>
          <w:b/>
        </w:rPr>
        <w:t>dotyczące</w:t>
      </w:r>
      <w:r w:rsidR="00C74FE2" w:rsidRPr="00806B7F">
        <w:rPr>
          <w:b/>
          <w:spacing w:val="-2"/>
        </w:rPr>
        <w:t xml:space="preserve"> </w:t>
      </w:r>
      <w:r w:rsidR="00C74FE2" w:rsidRPr="00806B7F">
        <w:rPr>
          <w:b/>
        </w:rPr>
        <w:t>materiałów</w:t>
      </w:r>
      <w:r w:rsidR="00C74FE2" w:rsidRPr="00806B7F">
        <w:t>,</w:t>
      </w:r>
      <w:r w:rsidR="00C74FE2" w:rsidRPr="00806B7F">
        <w:rPr>
          <w:spacing w:val="-1"/>
        </w:rPr>
        <w:t xml:space="preserve"> </w:t>
      </w:r>
      <w:r w:rsidR="00C74FE2" w:rsidRPr="00806B7F">
        <w:t>ich</w:t>
      </w:r>
      <w:r w:rsidR="00C74FE2" w:rsidRPr="00806B7F">
        <w:rPr>
          <w:spacing w:val="-2"/>
        </w:rPr>
        <w:t xml:space="preserve"> </w:t>
      </w:r>
      <w:r w:rsidR="00C74FE2" w:rsidRPr="00806B7F">
        <w:t>pozyskiwania</w:t>
      </w:r>
      <w:r w:rsidR="00C74FE2" w:rsidRPr="00806B7F">
        <w:rPr>
          <w:spacing w:val="-1"/>
        </w:rPr>
        <w:t xml:space="preserve"> </w:t>
      </w:r>
      <w:r w:rsidR="00C74FE2" w:rsidRPr="00806B7F">
        <w:t>i</w:t>
      </w:r>
      <w:r w:rsidR="00C74FE2" w:rsidRPr="00806B7F">
        <w:rPr>
          <w:spacing w:val="-3"/>
        </w:rPr>
        <w:t xml:space="preserve"> </w:t>
      </w:r>
      <w:r w:rsidR="00C74FE2" w:rsidRPr="00806B7F">
        <w:t>składowania</w:t>
      </w:r>
      <w:r w:rsidR="00C74FE2" w:rsidRPr="00806B7F">
        <w:rPr>
          <w:spacing w:val="-1"/>
        </w:rPr>
        <w:t xml:space="preserve"> </w:t>
      </w:r>
      <w:r w:rsidR="00C74FE2" w:rsidRPr="00806B7F">
        <w:t>podano</w:t>
      </w:r>
      <w:r w:rsidR="00C74FE2" w:rsidRPr="00806B7F">
        <w:rPr>
          <w:spacing w:val="-4"/>
        </w:rPr>
        <w:t xml:space="preserve"> </w:t>
      </w:r>
      <w:r w:rsidR="00C74FE2" w:rsidRPr="00806B7F">
        <w:t>w</w:t>
      </w:r>
      <w:r w:rsidR="00C74FE2" w:rsidRPr="00806B7F">
        <w:rPr>
          <w:spacing w:val="-2"/>
        </w:rPr>
        <w:t xml:space="preserve"> </w:t>
      </w:r>
      <w:r w:rsidR="00C74FE2" w:rsidRPr="00806B7F">
        <w:t>ST</w:t>
      </w:r>
      <w:r w:rsidR="00C74FE2" w:rsidRPr="00806B7F">
        <w:rPr>
          <w:spacing w:val="-3"/>
        </w:rPr>
        <w:t xml:space="preserve"> </w:t>
      </w:r>
      <w:r w:rsidR="00C74FE2" w:rsidRPr="00806B7F">
        <w:t>„Wymagania</w:t>
      </w:r>
      <w:r w:rsidR="00C74FE2" w:rsidRPr="00806B7F">
        <w:rPr>
          <w:spacing w:val="-2"/>
        </w:rPr>
        <w:t xml:space="preserve"> </w:t>
      </w:r>
      <w:r w:rsidR="00C74FE2" w:rsidRPr="00806B7F">
        <w:t>ogólne”</w:t>
      </w:r>
      <w:r w:rsidR="00C74FE2" w:rsidRPr="00806B7F">
        <w:rPr>
          <w:spacing w:val="-1"/>
        </w:rPr>
        <w:t xml:space="preserve"> </w:t>
      </w:r>
      <w:r w:rsidR="00C74FE2" w:rsidRPr="00806B7F">
        <w:t>Kod</w:t>
      </w:r>
      <w:r w:rsidR="00C74FE2" w:rsidRPr="00806B7F">
        <w:rPr>
          <w:spacing w:val="-2"/>
        </w:rPr>
        <w:t xml:space="preserve"> </w:t>
      </w:r>
      <w:r w:rsidR="00C74FE2" w:rsidRPr="00806B7F">
        <w:t>CPV</w:t>
      </w:r>
      <w:r w:rsidR="00C74FE2" w:rsidRPr="00806B7F">
        <w:rPr>
          <w:spacing w:val="-5"/>
        </w:rPr>
        <w:t xml:space="preserve"> </w:t>
      </w:r>
      <w:r w:rsidR="00C74FE2" w:rsidRPr="00806B7F">
        <w:t>45000000-7,</w:t>
      </w:r>
      <w:r w:rsidR="00C74FE2" w:rsidRPr="00806B7F">
        <w:rPr>
          <w:spacing w:val="-1"/>
        </w:rPr>
        <w:t xml:space="preserve"> </w:t>
      </w:r>
      <w:r w:rsidR="00C74FE2" w:rsidRPr="00806B7F">
        <w:t>pkt</w:t>
      </w:r>
      <w:r w:rsidR="00C74FE2" w:rsidRPr="00806B7F">
        <w:rPr>
          <w:spacing w:val="-3"/>
        </w:rPr>
        <w:t xml:space="preserve"> </w:t>
      </w:r>
      <w:r w:rsidR="00C74FE2" w:rsidRPr="00806B7F">
        <w:t>2</w:t>
      </w:r>
    </w:p>
    <w:p w14:paraId="6DC8DE61" w14:textId="77777777" w:rsidR="00C74FE2" w:rsidRPr="00806B7F" w:rsidRDefault="00C74FE2" w:rsidP="00C74FE2">
      <w:pPr>
        <w:tabs>
          <w:tab w:val="left" w:pos="436"/>
        </w:tabs>
        <w:spacing w:line="312" w:lineRule="auto"/>
        <w:ind w:left="320"/>
      </w:pPr>
    </w:p>
    <w:p w14:paraId="4E08124B" w14:textId="4E19667F" w:rsidR="00C74FE2" w:rsidRPr="00806B7F" w:rsidRDefault="00EE4C1E" w:rsidP="00C74FE2">
      <w:pPr>
        <w:numPr>
          <w:ilvl w:val="1"/>
          <w:numId w:val="1"/>
        </w:numPr>
        <w:tabs>
          <w:tab w:val="left" w:pos="436"/>
        </w:tabs>
        <w:spacing w:line="312" w:lineRule="auto"/>
        <w:ind w:hanging="321"/>
        <w:rPr>
          <w:b/>
        </w:rPr>
      </w:pPr>
      <w:r>
        <w:rPr>
          <w:b/>
        </w:rPr>
        <w:t xml:space="preserve"> </w:t>
      </w:r>
      <w:r w:rsidR="00C74FE2" w:rsidRPr="00806B7F">
        <w:rPr>
          <w:b/>
        </w:rPr>
        <w:t>Rodzaje</w:t>
      </w:r>
      <w:r w:rsidR="00C74FE2" w:rsidRPr="00806B7F">
        <w:rPr>
          <w:b/>
          <w:spacing w:val="-3"/>
        </w:rPr>
        <w:t xml:space="preserve"> </w:t>
      </w:r>
      <w:r w:rsidR="00C74FE2" w:rsidRPr="00806B7F">
        <w:rPr>
          <w:b/>
        </w:rPr>
        <w:t>materiałów</w:t>
      </w:r>
    </w:p>
    <w:p w14:paraId="26B2A62F" w14:textId="77777777" w:rsidR="00C74FE2" w:rsidRPr="00806B7F" w:rsidRDefault="00C74FE2" w:rsidP="00EE4C1E">
      <w:pPr>
        <w:spacing w:line="312" w:lineRule="auto"/>
        <w:jc w:val="both"/>
      </w:pPr>
      <w:r w:rsidRPr="00806B7F">
        <w:t>Wszystkie materiały do wykonania robót malarskich powinny odpowiadać wymaganiom zawartym w dokumentach odniesienia (normach, aprobatach technicznych).</w:t>
      </w:r>
    </w:p>
    <w:p w14:paraId="2E9E11DF" w14:textId="77777777" w:rsidR="00C74FE2" w:rsidRPr="00806B7F" w:rsidRDefault="00C74FE2" w:rsidP="00F6668E">
      <w:pPr>
        <w:numPr>
          <w:ilvl w:val="0"/>
          <w:numId w:val="6"/>
        </w:numPr>
        <w:tabs>
          <w:tab w:val="left" w:pos="556"/>
        </w:tabs>
        <w:spacing w:line="312" w:lineRule="auto"/>
        <w:rPr>
          <w:vanish/>
          <w:u w:val="single"/>
        </w:rPr>
      </w:pPr>
    </w:p>
    <w:p w14:paraId="012065B7" w14:textId="77777777" w:rsidR="00C74FE2" w:rsidRPr="00806B7F" w:rsidRDefault="00C74FE2" w:rsidP="00F6668E">
      <w:pPr>
        <w:numPr>
          <w:ilvl w:val="1"/>
          <w:numId w:val="6"/>
        </w:numPr>
        <w:tabs>
          <w:tab w:val="left" w:pos="556"/>
        </w:tabs>
        <w:spacing w:line="312" w:lineRule="auto"/>
        <w:rPr>
          <w:vanish/>
          <w:u w:val="single"/>
        </w:rPr>
      </w:pPr>
    </w:p>
    <w:p w14:paraId="52EADED1" w14:textId="77777777" w:rsidR="00C74FE2" w:rsidRPr="00806B7F" w:rsidRDefault="00C74FE2" w:rsidP="00F6668E">
      <w:pPr>
        <w:numPr>
          <w:ilvl w:val="1"/>
          <w:numId w:val="6"/>
        </w:numPr>
        <w:tabs>
          <w:tab w:val="left" w:pos="556"/>
        </w:tabs>
        <w:spacing w:line="312" w:lineRule="auto"/>
        <w:rPr>
          <w:vanish/>
          <w:u w:val="single"/>
        </w:rPr>
      </w:pPr>
    </w:p>
    <w:p w14:paraId="1772E0C1" w14:textId="6360AA0A" w:rsidR="00C74FE2" w:rsidRPr="00EE4C1E" w:rsidRDefault="00EE4C1E" w:rsidP="00F6668E">
      <w:pPr>
        <w:pStyle w:val="Akapitzlist"/>
        <w:numPr>
          <w:ilvl w:val="0"/>
          <w:numId w:val="44"/>
        </w:numPr>
        <w:tabs>
          <w:tab w:val="left" w:pos="556"/>
        </w:tabs>
        <w:spacing w:line="312" w:lineRule="auto"/>
        <w:rPr>
          <w:u w:val="single"/>
        </w:rPr>
      </w:pPr>
      <w:r>
        <w:rPr>
          <w:u w:val="single"/>
        </w:rPr>
        <w:t xml:space="preserve"> </w:t>
      </w:r>
      <w:r w:rsidR="00C74FE2" w:rsidRPr="00EE4C1E">
        <w:rPr>
          <w:u w:val="single"/>
        </w:rPr>
        <w:t>Materiały do malowania sal rozpraw i pomieszczeń biurowych</w:t>
      </w:r>
    </w:p>
    <w:p w14:paraId="2D250F7A" w14:textId="77777777" w:rsidR="00C74FE2" w:rsidRPr="00806B7F" w:rsidRDefault="00C74FE2" w:rsidP="00C74FE2">
      <w:pPr>
        <w:tabs>
          <w:tab w:val="left" w:pos="426"/>
        </w:tabs>
        <w:spacing w:line="312" w:lineRule="auto"/>
        <w:ind w:left="340"/>
        <w:jc w:val="both"/>
      </w:pPr>
      <w:r w:rsidRPr="00806B7F">
        <w:t>Do malowania powierzchni wnętrz należy stosować farbę emulsyjną lateksową spełniającą   poniższe wymagania:</w:t>
      </w:r>
    </w:p>
    <w:p w14:paraId="01CF7A1D" w14:textId="77777777" w:rsidR="00C74FE2" w:rsidRPr="00806B7F" w:rsidRDefault="00C74FE2" w:rsidP="00F6668E">
      <w:pPr>
        <w:numPr>
          <w:ilvl w:val="0"/>
          <w:numId w:val="45"/>
        </w:numPr>
        <w:tabs>
          <w:tab w:val="left" w:pos="556"/>
        </w:tabs>
        <w:spacing w:line="312" w:lineRule="auto"/>
        <w:ind w:left="993"/>
      </w:pPr>
      <w:r w:rsidRPr="00806B7F">
        <w:t>stopień połysku: mat lub półmat,</w:t>
      </w:r>
    </w:p>
    <w:p w14:paraId="0F8C6642" w14:textId="77777777" w:rsidR="00C74FE2" w:rsidRPr="00806B7F" w:rsidRDefault="00C74FE2" w:rsidP="00F6668E">
      <w:pPr>
        <w:numPr>
          <w:ilvl w:val="0"/>
          <w:numId w:val="45"/>
        </w:numPr>
        <w:tabs>
          <w:tab w:val="left" w:pos="556"/>
        </w:tabs>
        <w:spacing w:line="312" w:lineRule="auto"/>
        <w:ind w:left="993"/>
      </w:pPr>
      <w:r w:rsidRPr="00806B7F">
        <w:t>zalecana ilość warstw: min. 2,</w:t>
      </w:r>
    </w:p>
    <w:p w14:paraId="183B9C8A" w14:textId="77777777" w:rsidR="00C74FE2" w:rsidRPr="00806B7F" w:rsidRDefault="00C74FE2" w:rsidP="00F6668E">
      <w:pPr>
        <w:numPr>
          <w:ilvl w:val="0"/>
          <w:numId w:val="45"/>
        </w:numPr>
        <w:tabs>
          <w:tab w:val="left" w:pos="556"/>
        </w:tabs>
        <w:spacing w:line="312" w:lineRule="auto"/>
        <w:ind w:left="993"/>
      </w:pPr>
      <w:r w:rsidRPr="00806B7F">
        <w:t>rozcieńczalnik: woda,</w:t>
      </w:r>
    </w:p>
    <w:p w14:paraId="41F12B35" w14:textId="77777777" w:rsidR="00C74FE2" w:rsidRPr="00806B7F" w:rsidRDefault="00C74FE2" w:rsidP="00F6668E">
      <w:pPr>
        <w:numPr>
          <w:ilvl w:val="0"/>
          <w:numId w:val="45"/>
        </w:numPr>
        <w:tabs>
          <w:tab w:val="left" w:pos="556"/>
        </w:tabs>
        <w:spacing w:line="312" w:lineRule="auto"/>
        <w:ind w:left="993"/>
      </w:pPr>
      <w:r w:rsidRPr="00806B7F">
        <w:t>następne malowanie: po upływie 4 godzinach,</w:t>
      </w:r>
    </w:p>
    <w:p w14:paraId="5C135842" w14:textId="77777777" w:rsidR="00C74FE2" w:rsidRPr="00806B7F" w:rsidRDefault="00C74FE2" w:rsidP="00F6668E">
      <w:pPr>
        <w:numPr>
          <w:ilvl w:val="0"/>
          <w:numId w:val="45"/>
        </w:numPr>
        <w:tabs>
          <w:tab w:val="left" w:pos="556"/>
        </w:tabs>
        <w:spacing w:line="312" w:lineRule="auto"/>
        <w:ind w:left="993"/>
      </w:pPr>
      <w:r w:rsidRPr="00806B7F">
        <w:t>wydajność: 10 do 15 m</w:t>
      </w:r>
      <w:r w:rsidRPr="00806B7F">
        <w:rPr>
          <w:vertAlign w:val="superscript"/>
        </w:rPr>
        <w:t>2</w:t>
      </w:r>
      <w:r w:rsidRPr="00806B7F">
        <w:t>/l,</w:t>
      </w:r>
    </w:p>
    <w:p w14:paraId="6D2DCB2B" w14:textId="77777777" w:rsidR="00C74FE2" w:rsidRPr="00806B7F" w:rsidRDefault="00C74FE2" w:rsidP="00F6668E">
      <w:pPr>
        <w:numPr>
          <w:ilvl w:val="0"/>
          <w:numId w:val="45"/>
        </w:numPr>
        <w:tabs>
          <w:tab w:val="left" w:pos="556"/>
        </w:tabs>
        <w:spacing w:line="312" w:lineRule="auto"/>
        <w:ind w:left="993"/>
      </w:pPr>
      <w:r w:rsidRPr="00806B7F">
        <w:t>temperatura przy jakiej można stosować: +5 do + 30°C.</w:t>
      </w:r>
    </w:p>
    <w:p w14:paraId="10D81FBE" w14:textId="77777777" w:rsidR="00C74FE2" w:rsidRPr="00806B7F" w:rsidRDefault="00C74FE2" w:rsidP="00F6668E">
      <w:pPr>
        <w:numPr>
          <w:ilvl w:val="0"/>
          <w:numId w:val="45"/>
        </w:numPr>
        <w:tabs>
          <w:tab w:val="left" w:pos="556"/>
        </w:tabs>
        <w:spacing w:line="312" w:lineRule="auto"/>
        <w:ind w:left="993"/>
      </w:pPr>
      <w:r w:rsidRPr="00806B7F">
        <w:t>klasa ścieralności: I (wg normy PN-EN 13300) lub Rodzaj 1 (wg normy PN-C 81914),</w:t>
      </w:r>
    </w:p>
    <w:p w14:paraId="4E467DE3" w14:textId="19B84AC7" w:rsidR="00C74FE2" w:rsidRPr="00806B7F" w:rsidRDefault="00C74FE2" w:rsidP="00F6668E">
      <w:pPr>
        <w:numPr>
          <w:ilvl w:val="0"/>
          <w:numId w:val="45"/>
        </w:numPr>
        <w:tabs>
          <w:tab w:val="left" w:pos="556"/>
        </w:tabs>
        <w:spacing w:line="312" w:lineRule="auto"/>
        <w:ind w:left="993"/>
        <w:jc w:val="both"/>
      </w:pPr>
      <w:r w:rsidRPr="00806B7F">
        <w:t>kolorystyka: jasna, pastelowa</w:t>
      </w:r>
      <w:r w:rsidRPr="00806B7F">
        <w:rPr>
          <w:b/>
          <w:u w:val="single"/>
        </w:rPr>
        <w:t xml:space="preserve">; przed wykonaniem malowania kolor musi </w:t>
      </w:r>
      <w:r>
        <w:rPr>
          <w:b/>
          <w:u w:val="single"/>
        </w:rPr>
        <w:t>zostać</w:t>
      </w:r>
      <w:r w:rsidRPr="00806B7F">
        <w:rPr>
          <w:b/>
          <w:u w:val="single"/>
        </w:rPr>
        <w:t xml:space="preserve"> uzgodniony i zaakceptowany przez </w:t>
      </w:r>
      <w:r w:rsidR="00EE4C1E">
        <w:rPr>
          <w:b/>
          <w:u w:val="single"/>
        </w:rPr>
        <w:t>Użytkownika</w:t>
      </w:r>
      <w:r w:rsidRPr="00806B7F">
        <w:t xml:space="preserve">. </w:t>
      </w:r>
    </w:p>
    <w:p w14:paraId="01583A58" w14:textId="77777777" w:rsidR="00C74FE2" w:rsidRPr="00806B7F" w:rsidRDefault="00C74FE2" w:rsidP="00C74FE2">
      <w:pPr>
        <w:tabs>
          <w:tab w:val="left" w:pos="556"/>
        </w:tabs>
        <w:spacing w:line="312" w:lineRule="auto"/>
        <w:ind w:left="426"/>
        <w:jc w:val="both"/>
      </w:pPr>
      <w:r w:rsidRPr="00806B7F">
        <w:t>Farby należy przechowywać w chłodnych pomieszczeniach, w temperaturach dodatnich oraz</w:t>
      </w:r>
      <w:r w:rsidRPr="00806B7F">
        <w:br/>
        <w:t>w zamkniętych pojemnikach, w celem zachowania odpowiednich właściwości.</w:t>
      </w:r>
    </w:p>
    <w:p w14:paraId="30C30362" w14:textId="6660659D" w:rsidR="00C74FE2" w:rsidRPr="00806B7F" w:rsidRDefault="00EE4C1E" w:rsidP="00F6668E">
      <w:pPr>
        <w:pStyle w:val="Akapitzlist"/>
        <w:numPr>
          <w:ilvl w:val="0"/>
          <w:numId w:val="44"/>
        </w:numPr>
        <w:tabs>
          <w:tab w:val="left" w:pos="556"/>
        </w:tabs>
        <w:spacing w:line="312" w:lineRule="auto"/>
        <w:jc w:val="both"/>
      </w:pPr>
      <w:r>
        <w:rPr>
          <w:u w:val="single"/>
        </w:rPr>
        <w:t xml:space="preserve"> </w:t>
      </w:r>
      <w:r w:rsidR="00C74FE2" w:rsidRPr="00EE4C1E">
        <w:rPr>
          <w:u w:val="single"/>
        </w:rPr>
        <w:t xml:space="preserve">Materiały do malowania pomieszczeń </w:t>
      </w:r>
      <w:r w:rsidR="00CA63F5">
        <w:rPr>
          <w:u w:val="single"/>
        </w:rPr>
        <w:t>kotłowni</w:t>
      </w:r>
      <w:r w:rsidR="00C74FE2" w:rsidRPr="00EE4C1E">
        <w:rPr>
          <w:u w:val="single"/>
        </w:rPr>
        <w:t xml:space="preserve"> i socjalnych</w:t>
      </w:r>
    </w:p>
    <w:p w14:paraId="44659008" w14:textId="77777777" w:rsidR="00C74FE2" w:rsidRPr="00806B7F" w:rsidRDefault="00C74FE2" w:rsidP="00C74FE2">
      <w:pPr>
        <w:spacing w:line="312" w:lineRule="auto"/>
        <w:ind w:left="426"/>
        <w:jc w:val="both"/>
      </w:pPr>
      <w:r w:rsidRPr="00806B7F">
        <w:lastRenderedPageBreak/>
        <w:t>Do malowania powierzchni wnętrz należy stosować farbę emulsyjną lateksową, spełniającą poniższe wymagania:</w:t>
      </w:r>
    </w:p>
    <w:p w14:paraId="0753688D" w14:textId="77777777" w:rsidR="00C74FE2" w:rsidRPr="00806B7F" w:rsidRDefault="00C74FE2" w:rsidP="00F6668E">
      <w:pPr>
        <w:numPr>
          <w:ilvl w:val="0"/>
          <w:numId w:val="46"/>
        </w:numPr>
        <w:tabs>
          <w:tab w:val="left" w:pos="556"/>
        </w:tabs>
        <w:spacing w:line="312" w:lineRule="auto"/>
        <w:ind w:left="993"/>
      </w:pPr>
      <w:r w:rsidRPr="00806B7F">
        <w:t>stopień połysku: mat,</w:t>
      </w:r>
    </w:p>
    <w:p w14:paraId="25DE98BB" w14:textId="77777777" w:rsidR="00C74FE2" w:rsidRPr="00806B7F" w:rsidRDefault="00C74FE2" w:rsidP="00F6668E">
      <w:pPr>
        <w:numPr>
          <w:ilvl w:val="0"/>
          <w:numId w:val="46"/>
        </w:numPr>
        <w:tabs>
          <w:tab w:val="left" w:pos="556"/>
        </w:tabs>
        <w:spacing w:line="312" w:lineRule="auto"/>
        <w:ind w:left="993"/>
      </w:pPr>
      <w:r w:rsidRPr="00806B7F">
        <w:t>zalecana ilość warstw: 2,</w:t>
      </w:r>
    </w:p>
    <w:p w14:paraId="6795F78D" w14:textId="77777777" w:rsidR="00C74FE2" w:rsidRPr="00806B7F" w:rsidRDefault="00C74FE2" w:rsidP="00F6668E">
      <w:pPr>
        <w:numPr>
          <w:ilvl w:val="0"/>
          <w:numId w:val="46"/>
        </w:numPr>
        <w:tabs>
          <w:tab w:val="left" w:pos="556"/>
        </w:tabs>
        <w:spacing w:line="312" w:lineRule="auto"/>
        <w:ind w:left="993"/>
      </w:pPr>
      <w:r w:rsidRPr="00806B7F">
        <w:t>rozcieńczalnik: woda,</w:t>
      </w:r>
    </w:p>
    <w:p w14:paraId="7F46D035" w14:textId="77777777" w:rsidR="00C74FE2" w:rsidRPr="00806B7F" w:rsidRDefault="00C74FE2" w:rsidP="00F6668E">
      <w:pPr>
        <w:numPr>
          <w:ilvl w:val="0"/>
          <w:numId w:val="46"/>
        </w:numPr>
        <w:tabs>
          <w:tab w:val="left" w:pos="556"/>
        </w:tabs>
        <w:spacing w:line="312" w:lineRule="auto"/>
        <w:ind w:left="993"/>
      </w:pPr>
      <w:r w:rsidRPr="00806B7F">
        <w:t>następne malowanie: po upływie 2 godzin,</w:t>
      </w:r>
    </w:p>
    <w:p w14:paraId="5AAE8859" w14:textId="77777777" w:rsidR="00C74FE2" w:rsidRPr="00806B7F" w:rsidRDefault="00C74FE2" w:rsidP="00F6668E">
      <w:pPr>
        <w:numPr>
          <w:ilvl w:val="0"/>
          <w:numId w:val="46"/>
        </w:numPr>
        <w:tabs>
          <w:tab w:val="left" w:pos="556"/>
        </w:tabs>
        <w:spacing w:line="312" w:lineRule="auto"/>
        <w:ind w:left="993"/>
      </w:pPr>
      <w:r w:rsidRPr="00806B7F">
        <w:t>wydajność: 10 do 13 m</w:t>
      </w:r>
      <w:r w:rsidRPr="00806B7F">
        <w:rPr>
          <w:vertAlign w:val="superscript"/>
        </w:rPr>
        <w:t>2</w:t>
      </w:r>
      <w:r w:rsidRPr="00806B7F">
        <w:t>/l,</w:t>
      </w:r>
    </w:p>
    <w:p w14:paraId="74B1AB5A" w14:textId="77777777" w:rsidR="00C74FE2" w:rsidRPr="00806B7F" w:rsidRDefault="00C74FE2" w:rsidP="00F6668E">
      <w:pPr>
        <w:numPr>
          <w:ilvl w:val="0"/>
          <w:numId w:val="46"/>
        </w:numPr>
        <w:tabs>
          <w:tab w:val="left" w:pos="556"/>
        </w:tabs>
        <w:spacing w:line="312" w:lineRule="auto"/>
        <w:ind w:left="993"/>
      </w:pPr>
      <w:r w:rsidRPr="00806B7F">
        <w:t>temperatura przy jakiej można stosować: +5 do + 30°C,</w:t>
      </w:r>
    </w:p>
    <w:p w14:paraId="5F07808C" w14:textId="77777777" w:rsidR="00C74FE2" w:rsidRPr="00806B7F" w:rsidRDefault="00C74FE2" w:rsidP="00F6668E">
      <w:pPr>
        <w:numPr>
          <w:ilvl w:val="0"/>
          <w:numId w:val="46"/>
        </w:numPr>
        <w:tabs>
          <w:tab w:val="left" w:pos="556"/>
        </w:tabs>
        <w:spacing w:line="312" w:lineRule="auto"/>
        <w:ind w:left="993"/>
      </w:pPr>
      <w:r w:rsidRPr="00806B7F">
        <w:t>klasa ścieralności: I (wg normy PN-EN 13300) lub Rodzaj 1 (wg normy PN-C 81914),</w:t>
      </w:r>
    </w:p>
    <w:p w14:paraId="3DDB6795" w14:textId="027DCC92" w:rsidR="00C74FE2" w:rsidRPr="00806B7F" w:rsidRDefault="00C74FE2" w:rsidP="00F6668E">
      <w:pPr>
        <w:numPr>
          <w:ilvl w:val="0"/>
          <w:numId w:val="46"/>
        </w:numPr>
        <w:tabs>
          <w:tab w:val="left" w:pos="556"/>
        </w:tabs>
        <w:spacing w:line="312" w:lineRule="auto"/>
        <w:ind w:left="993"/>
        <w:jc w:val="both"/>
      </w:pPr>
      <w:r w:rsidRPr="00806B7F">
        <w:t xml:space="preserve">kolorystyka: jasna, pastelowa, </w:t>
      </w:r>
      <w:r w:rsidRPr="00806B7F">
        <w:rPr>
          <w:b/>
          <w:u w:val="single"/>
        </w:rPr>
        <w:t xml:space="preserve">przed wykonaniem malowania kolor musi być uzgodniony </w:t>
      </w:r>
      <w:r>
        <w:rPr>
          <w:b/>
          <w:u w:val="single"/>
        </w:rPr>
        <w:br/>
      </w:r>
      <w:r w:rsidRPr="00806B7F">
        <w:rPr>
          <w:b/>
          <w:u w:val="single"/>
        </w:rPr>
        <w:t xml:space="preserve">i zaakceptowany przez </w:t>
      </w:r>
      <w:r w:rsidR="00A92C71">
        <w:rPr>
          <w:b/>
          <w:u w:val="single"/>
        </w:rPr>
        <w:t>Użytkownika</w:t>
      </w:r>
      <w:r w:rsidRPr="00806B7F">
        <w:rPr>
          <w:b/>
          <w:u w:val="single"/>
        </w:rPr>
        <w:t>,</w:t>
      </w:r>
    </w:p>
    <w:p w14:paraId="2521881C" w14:textId="77777777" w:rsidR="00C74FE2" w:rsidRPr="00806B7F" w:rsidRDefault="00C74FE2" w:rsidP="00F6668E">
      <w:pPr>
        <w:numPr>
          <w:ilvl w:val="0"/>
          <w:numId w:val="46"/>
        </w:numPr>
        <w:tabs>
          <w:tab w:val="left" w:pos="556"/>
        </w:tabs>
        <w:spacing w:line="312" w:lineRule="auto"/>
        <w:ind w:left="993"/>
        <w:jc w:val="both"/>
      </w:pPr>
      <w:r w:rsidRPr="00806B7F">
        <w:t>inne: odporna na wilgoć, plamoodporna, dedykowana do pomieszczeń o dużej wilgotności.</w:t>
      </w:r>
    </w:p>
    <w:p w14:paraId="354BFD8A" w14:textId="7200853E" w:rsidR="00553E12" w:rsidRDefault="00EE4C1E" w:rsidP="00553E12">
      <w:pPr>
        <w:pStyle w:val="Akapitzlist"/>
        <w:numPr>
          <w:ilvl w:val="0"/>
          <w:numId w:val="44"/>
        </w:numPr>
        <w:tabs>
          <w:tab w:val="left" w:pos="360"/>
        </w:tabs>
        <w:spacing w:line="312" w:lineRule="auto"/>
        <w:ind w:left="567" w:hanging="283"/>
        <w:rPr>
          <w:u w:val="single"/>
        </w:rPr>
      </w:pPr>
      <w:r>
        <w:rPr>
          <w:u w:val="single"/>
        </w:rPr>
        <w:t xml:space="preserve"> </w:t>
      </w:r>
      <w:r w:rsidR="00553E12">
        <w:rPr>
          <w:u w:val="single"/>
        </w:rPr>
        <w:t>Materiały do malowania krat stalowych</w:t>
      </w:r>
    </w:p>
    <w:p w14:paraId="5C9B5125" w14:textId="2D1E588A" w:rsidR="00553E12" w:rsidRPr="00806B7F" w:rsidRDefault="00553E12" w:rsidP="00553E12">
      <w:pPr>
        <w:tabs>
          <w:tab w:val="left" w:pos="426"/>
        </w:tabs>
        <w:spacing w:line="312" w:lineRule="auto"/>
        <w:ind w:left="340"/>
        <w:jc w:val="both"/>
      </w:pPr>
      <w:r w:rsidRPr="00806B7F">
        <w:t xml:space="preserve">Do malowania </w:t>
      </w:r>
      <w:r>
        <w:t xml:space="preserve">krat stalowych </w:t>
      </w:r>
      <w:r w:rsidRPr="00806B7F">
        <w:t xml:space="preserve">wnętrz należy stosować farbę </w:t>
      </w:r>
      <w:r>
        <w:t>olejną lub olejno - ftalową</w:t>
      </w:r>
      <w:r w:rsidRPr="00806B7F">
        <w:t xml:space="preserve"> spełniającą   poniższe wymagania:</w:t>
      </w:r>
    </w:p>
    <w:p w14:paraId="4D84F2E0" w14:textId="2A03A86C" w:rsidR="00553E12" w:rsidRPr="00806B7F" w:rsidRDefault="00553E12" w:rsidP="00553E12">
      <w:pPr>
        <w:numPr>
          <w:ilvl w:val="0"/>
          <w:numId w:val="86"/>
        </w:numPr>
        <w:tabs>
          <w:tab w:val="left" w:pos="709"/>
        </w:tabs>
        <w:spacing w:line="312" w:lineRule="auto"/>
        <w:ind w:left="993"/>
        <w:jc w:val="both"/>
      </w:pPr>
      <w:r w:rsidRPr="00806B7F">
        <w:t xml:space="preserve">stopień połysku: </w:t>
      </w:r>
      <w:r>
        <w:t xml:space="preserve">półpołysk </w:t>
      </w:r>
      <w:r w:rsidRPr="00806B7F">
        <w:t>lub półmat,</w:t>
      </w:r>
    </w:p>
    <w:p w14:paraId="00664D93" w14:textId="77777777" w:rsidR="00553E12" w:rsidRPr="00806B7F" w:rsidRDefault="00553E12" w:rsidP="00553E12">
      <w:pPr>
        <w:numPr>
          <w:ilvl w:val="0"/>
          <w:numId w:val="86"/>
        </w:numPr>
        <w:tabs>
          <w:tab w:val="left" w:pos="709"/>
        </w:tabs>
        <w:spacing w:line="312" w:lineRule="auto"/>
        <w:ind w:left="993"/>
        <w:jc w:val="both"/>
      </w:pPr>
      <w:r w:rsidRPr="00806B7F">
        <w:t>zalecana ilość warstw: min. 2,</w:t>
      </w:r>
    </w:p>
    <w:p w14:paraId="6FBABDD7" w14:textId="79BB279D" w:rsidR="00553E12" w:rsidRPr="00806B7F" w:rsidRDefault="00553E12" w:rsidP="00553E12">
      <w:pPr>
        <w:numPr>
          <w:ilvl w:val="0"/>
          <w:numId w:val="86"/>
        </w:numPr>
        <w:tabs>
          <w:tab w:val="left" w:pos="709"/>
        </w:tabs>
        <w:spacing w:line="312" w:lineRule="auto"/>
        <w:ind w:left="993"/>
        <w:jc w:val="both"/>
      </w:pPr>
      <w:r w:rsidRPr="00806B7F">
        <w:t xml:space="preserve">rozcieńczalnik: </w:t>
      </w:r>
      <w:r>
        <w:t>dedykowany do tej farby</w:t>
      </w:r>
      <w:r w:rsidRPr="00806B7F">
        <w:t>,</w:t>
      </w:r>
    </w:p>
    <w:p w14:paraId="6A11DF36" w14:textId="38633481" w:rsidR="00553E12" w:rsidRPr="00806B7F" w:rsidRDefault="00553E12" w:rsidP="00553E12">
      <w:pPr>
        <w:numPr>
          <w:ilvl w:val="0"/>
          <w:numId w:val="86"/>
        </w:numPr>
        <w:tabs>
          <w:tab w:val="left" w:pos="709"/>
        </w:tabs>
        <w:spacing w:line="312" w:lineRule="auto"/>
        <w:ind w:left="993"/>
        <w:jc w:val="both"/>
      </w:pPr>
      <w:r w:rsidRPr="00806B7F">
        <w:t xml:space="preserve">następne malowanie: po upływie </w:t>
      </w:r>
      <w:r>
        <w:t>12</w:t>
      </w:r>
      <w:r w:rsidRPr="00806B7F">
        <w:t xml:space="preserve"> godzinach,</w:t>
      </w:r>
    </w:p>
    <w:p w14:paraId="4AACF774" w14:textId="56B10BDD" w:rsidR="00553E12" w:rsidRPr="00806B7F" w:rsidRDefault="00553E12" w:rsidP="00553E12">
      <w:pPr>
        <w:numPr>
          <w:ilvl w:val="0"/>
          <w:numId w:val="86"/>
        </w:numPr>
        <w:tabs>
          <w:tab w:val="left" w:pos="709"/>
        </w:tabs>
        <w:spacing w:line="312" w:lineRule="auto"/>
        <w:ind w:left="993"/>
        <w:jc w:val="both"/>
      </w:pPr>
      <w:r w:rsidRPr="00806B7F">
        <w:t xml:space="preserve">wydajność: </w:t>
      </w:r>
      <w:r>
        <w:t>6</w:t>
      </w:r>
      <w:r w:rsidRPr="00806B7F">
        <w:t xml:space="preserve"> do </w:t>
      </w:r>
      <w:r>
        <w:t>7,</w:t>
      </w:r>
      <w:r w:rsidRPr="00806B7F">
        <w:t>5 m</w:t>
      </w:r>
      <w:r w:rsidRPr="00806B7F">
        <w:rPr>
          <w:vertAlign w:val="superscript"/>
        </w:rPr>
        <w:t>2</w:t>
      </w:r>
      <w:r w:rsidRPr="00806B7F">
        <w:t>/l,</w:t>
      </w:r>
    </w:p>
    <w:p w14:paraId="689DF900" w14:textId="77777777" w:rsidR="00553E12" w:rsidRPr="00806B7F" w:rsidRDefault="00553E12" w:rsidP="00553E12">
      <w:pPr>
        <w:numPr>
          <w:ilvl w:val="0"/>
          <w:numId w:val="86"/>
        </w:numPr>
        <w:tabs>
          <w:tab w:val="left" w:pos="709"/>
        </w:tabs>
        <w:spacing w:line="312" w:lineRule="auto"/>
        <w:ind w:left="993"/>
        <w:jc w:val="both"/>
      </w:pPr>
      <w:r w:rsidRPr="00806B7F">
        <w:t>temperatura przy jakiej można stosować: +5 do + 30°C.</w:t>
      </w:r>
    </w:p>
    <w:p w14:paraId="66E4F1FE" w14:textId="77777777" w:rsidR="00553E12" w:rsidRPr="00806B7F" w:rsidRDefault="00553E12" w:rsidP="00553E12">
      <w:pPr>
        <w:numPr>
          <w:ilvl w:val="0"/>
          <w:numId w:val="86"/>
        </w:numPr>
        <w:tabs>
          <w:tab w:val="left" w:pos="556"/>
        </w:tabs>
        <w:spacing w:line="312" w:lineRule="auto"/>
        <w:ind w:left="993"/>
        <w:jc w:val="both"/>
      </w:pPr>
      <w:r w:rsidRPr="00806B7F">
        <w:t>kolorystyka: jasna, pastelowa</w:t>
      </w:r>
      <w:r w:rsidRPr="00806B7F">
        <w:rPr>
          <w:b/>
          <w:u w:val="single"/>
        </w:rPr>
        <w:t xml:space="preserve">; przed wykonaniem malowania kolor musi </w:t>
      </w:r>
      <w:r>
        <w:rPr>
          <w:b/>
          <w:u w:val="single"/>
        </w:rPr>
        <w:t>zostać</w:t>
      </w:r>
      <w:r w:rsidRPr="00806B7F">
        <w:rPr>
          <w:b/>
          <w:u w:val="single"/>
        </w:rPr>
        <w:t xml:space="preserve"> uzgodniony i zaakceptowany przez </w:t>
      </w:r>
      <w:r>
        <w:rPr>
          <w:b/>
          <w:u w:val="single"/>
        </w:rPr>
        <w:t>Użytkownika</w:t>
      </w:r>
      <w:r w:rsidRPr="00806B7F">
        <w:t xml:space="preserve">. </w:t>
      </w:r>
    </w:p>
    <w:p w14:paraId="19047F7B" w14:textId="66D7C42D" w:rsidR="00553E12" w:rsidRDefault="00553E12" w:rsidP="00553E12">
      <w:pPr>
        <w:pStyle w:val="Akapitzlist"/>
        <w:tabs>
          <w:tab w:val="left" w:pos="556"/>
        </w:tabs>
        <w:spacing w:line="312" w:lineRule="auto"/>
        <w:ind w:left="426"/>
        <w:jc w:val="both"/>
        <w:rPr>
          <w:u w:val="single"/>
        </w:rPr>
      </w:pPr>
      <w:r w:rsidRPr="00806B7F">
        <w:t xml:space="preserve">Farby należy przechowywać w chłodnych pomieszczeniach, w temperaturach dodatnich </w:t>
      </w:r>
      <w:r>
        <w:t xml:space="preserve">oraz  </w:t>
      </w:r>
      <w:r>
        <w:br/>
      </w:r>
      <w:r w:rsidRPr="00806B7F">
        <w:t>w zamkniętych pojemnikach, w celem zachowania odpowiednich właściwości.</w:t>
      </w:r>
    </w:p>
    <w:p w14:paraId="126F70DE" w14:textId="59D757B1" w:rsidR="00C74FE2" w:rsidRPr="00EE4C1E" w:rsidRDefault="00C74FE2" w:rsidP="00F6668E">
      <w:pPr>
        <w:pStyle w:val="Akapitzlist"/>
        <w:numPr>
          <w:ilvl w:val="0"/>
          <w:numId w:val="44"/>
        </w:numPr>
        <w:tabs>
          <w:tab w:val="left" w:pos="556"/>
        </w:tabs>
        <w:spacing w:line="312" w:lineRule="auto"/>
        <w:rPr>
          <w:u w:val="single"/>
        </w:rPr>
      </w:pPr>
      <w:r w:rsidRPr="00EE4C1E">
        <w:rPr>
          <w:u w:val="single"/>
        </w:rPr>
        <w:t>Materiały</w:t>
      </w:r>
      <w:r w:rsidRPr="00EE4C1E">
        <w:rPr>
          <w:spacing w:val="-4"/>
          <w:u w:val="single"/>
        </w:rPr>
        <w:t xml:space="preserve"> </w:t>
      </w:r>
      <w:r w:rsidRPr="00EE4C1E">
        <w:rPr>
          <w:u w:val="single"/>
        </w:rPr>
        <w:t>pomocnicze</w:t>
      </w:r>
    </w:p>
    <w:p w14:paraId="5849AE31" w14:textId="77777777" w:rsidR="00C74FE2" w:rsidRPr="00806B7F" w:rsidRDefault="00C74FE2" w:rsidP="00C74FE2">
      <w:pPr>
        <w:spacing w:line="312" w:lineRule="auto"/>
        <w:ind w:firstLine="340"/>
      </w:pPr>
      <w:r w:rsidRPr="00806B7F">
        <w:t>Materiały pomocnicze do wykonywania robót malarskich to:</w:t>
      </w:r>
    </w:p>
    <w:p w14:paraId="1DAC7AD3" w14:textId="3012267F" w:rsidR="00C74FE2" w:rsidRPr="00806B7F" w:rsidRDefault="00C74FE2" w:rsidP="00F6668E">
      <w:pPr>
        <w:numPr>
          <w:ilvl w:val="0"/>
          <w:numId w:val="47"/>
        </w:numPr>
        <w:tabs>
          <w:tab w:val="left" w:pos="290"/>
        </w:tabs>
        <w:spacing w:before="1" w:line="312" w:lineRule="auto"/>
        <w:ind w:left="993"/>
        <w:jc w:val="both"/>
      </w:pPr>
      <w:r w:rsidRPr="00806B7F">
        <w:t xml:space="preserve">rozcieńczalniki, </w:t>
      </w:r>
      <w:r w:rsidR="0062369E">
        <w:t xml:space="preserve">rozpuszczalniki do farb </w:t>
      </w:r>
      <w:r w:rsidRPr="00806B7F">
        <w:t>w tym: woda,</w:t>
      </w:r>
    </w:p>
    <w:p w14:paraId="7CF0AF24" w14:textId="77777777" w:rsidR="00C74FE2" w:rsidRPr="00806B7F" w:rsidRDefault="00C74FE2" w:rsidP="00F6668E">
      <w:pPr>
        <w:numPr>
          <w:ilvl w:val="0"/>
          <w:numId w:val="47"/>
        </w:numPr>
        <w:tabs>
          <w:tab w:val="left" w:pos="290"/>
        </w:tabs>
        <w:spacing w:before="1" w:line="312" w:lineRule="auto"/>
        <w:ind w:left="993"/>
        <w:jc w:val="both"/>
      </w:pPr>
      <w:r w:rsidRPr="00806B7F">
        <w:t>środki gruntujące, zwiększające przyczepność powłoki malarskiej do podłoża,</w:t>
      </w:r>
    </w:p>
    <w:p w14:paraId="387BE4A6" w14:textId="77777777" w:rsidR="00C74FE2" w:rsidRPr="00806B7F" w:rsidRDefault="00C74FE2" w:rsidP="00F6668E">
      <w:pPr>
        <w:numPr>
          <w:ilvl w:val="0"/>
          <w:numId w:val="47"/>
        </w:numPr>
        <w:tabs>
          <w:tab w:val="left" w:pos="290"/>
        </w:tabs>
        <w:spacing w:before="1" w:line="312" w:lineRule="auto"/>
        <w:ind w:left="993"/>
        <w:jc w:val="both"/>
      </w:pPr>
      <w:r w:rsidRPr="00806B7F">
        <w:t>środki do odtłuszczania, mycia i usuwania zanieczyszczeń</w:t>
      </w:r>
      <w:r w:rsidRPr="00806B7F">
        <w:rPr>
          <w:spacing w:val="-5"/>
        </w:rPr>
        <w:t xml:space="preserve"> </w:t>
      </w:r>
      <w:r w:rsidRPr="00806B7F">
        <w:t>podłoża,</w:t>
      </w:r>
    </w:p>
    <w:p w14:paraId="03FF95CA" w14:textId="77777777" w:rsidR="00C74FE2" w:rsidRPr="00806B7F" w:rsidRDefault="00C74FE2" w:rsidP="00F6668E">
      <w:pPr>
        <w:numPr>
          <w:ilvl w:val="0"/>
          <w:numId w:val="47"/>
        </w:numPr>
        <w:tabs>
          <w:tab w:val="left" w:pos="290"/>
        </w:tabs>
        <w:spacing w:before="1" w:line="312" w:lineRule="auto"/>
        <w:ind w:left="993"/>
        <w:jc w:val="both"/>
      </w:pPr>
      <w:r w:rsidRPr="00806B7F">
        <w:t>środki do likwidacji zacieków i</w:t>
      </w:r>
      <w:r w:rsidRPr="00806B7F">
        <w:rPr>
          <w:spacing w:val="-5"/>
        </w:rPr>
        <w:t xml:space="preserve"> </w:t>
      </w:r>
      <w:r w:rsidRPr="00806B7F">
        <w:t>wykwitów,</w:t>
      </w:r>
    </w:p>
    <w:p w14:paraId="7F2225EB" w14:textId="334AC3F0" w:rsidR="00C74FE2" w:rsidRDefault="00C74FE2" w:rsidP="00F6668E">
      <w:pPr>
        <w:numPr>
          <w:ilvl w:val="0"/>
          <w:numId w:val="47"/>
        </w:numPr>
        <w:tabs>
          <w:tab w:val="left" w:pos="290"/>
        </w:tabs>
        <w:spacing w:before="1" w:line="312" w:lineRule="auto"/>
        <w:ind w:left="993"/>
        <w:jc w:val="both"/>
      </w:pPr>
      <w:r w:rsidRPr="00806B7F">
        <w:t>kity i masy szpachlowe do naprawy</w:t>
      </w:r>
      <w:r w:rsidRPr="00806B7F">
        <w:rPr>
          <w:spacing w:val="-4"/>
        </w:rPr>
        <w:t xml:space="preserve"> </w:t>
      </w:r>
      <w:r w:rsidRPr="00806B7F">
        <w:t>podłoża.</w:t>
      </w:r>
    </w:p>
    <w:p w14:paraId="564BA182" w14:textId="59FAA971" w:rsidR="0062369E" w:rsidRPr="00806B7F" w:rsidRDefault="0062369E" w:rsidP="00F6668E">
      <w:pPr>
        <w:numPr>
          <w:ilvl w:val="0"/>
          <w:numId w:val="47"/>
        </w:numPr>
        <w:tabs>
          <w:tab w:val="left" w:pos="290"/>
        </w:tabs>
        <w:spacing w:before="1" w:line="312" w:lineRule="auto"/>
        <w:ind w:left="993"/>
        <w:jc w:val="both"/>
      </w:pPr>
      <w:r>
        <w:t>papier ścierny, szczotki druciane</w:t>
      </w:r>
    </w:p>
    <w:p w14:paraId="5C15A9C5" w14:textId="2ADD1010" w:rsidR="00C74FE2" w:rsidRPr="00806B7F" w:rsidRDefault="00C74FE2" w:rsidP="0062369E">
      <w:pPr>
        <w:tabs>
          <w:tab w:val="left" w:pos="0"/>
        </w:tabs>
        <w:spacing w:before="1" w:line="312" w:lineRule="auto"/>
        <w:jc w:val="both"/>
      </w:pPr>
      <w:r w:rsidRPr="00806B7F">
        <w:t>Wszystkie ww. materiały muszą mieć własności techniczne określone przez producenta lub odpowiadające wymaganiom odpowiednich aprobat technicznych bądź PN</w:t>
      </w:r>
      <w:r w:rsidR="00553E12">
        <w:t xml:space="preserve"> oraz </w:t>
      </w:r>
      <w:r w:rsidR="0062369E">
        <w:t>p</w:t>
      </w:r>
      <w:r w:rsidR="0062369E" w:rsidRPr="0062369E">
        <w:t>osiada</w:t>
      </w:r>
      <w:r w:rsidR="0062369E">
        <w:t>ć</w:t>
      </w:r>
      <w:r w:rsidR="0062369E" w:rsidRPr="0062369E">
        <w:t xml:space="preserve"> atest higieniczny Narodowego Instytutu Zdrowia Publicznego PZH</w:t>
      </w:r>
      <w:r w:rsidRPr="00806B7F">
        <w:t>.</w:t>
      </w:r>
    </w:p>
    <w:p w14:paraId="461EDF14" w14:textId="77777777" w:rsidR="00C74FE2" w:rsidRPr="00806B7F" w:rsidRDefault="00C74FE2" w:rsidP="00C74FE2">
      <w:pPr>
        <w:spacing w:line="312" w:lineRule="auto"/>
        <w:jc w:val="both"/>
      </w:pPr>
    </w:p>
    <w:p w14:paraId="2960ED6A" w14:textId="6D0ED441" w:rsidR="00C74FE2" w:rsidRPr="00EE4C1E" w:rsidRDefault="00C74FE2" w:rsidP="00F6668E">
      <w:pPr>
        <w:pStyle w:val="Akapitzlist"/>
        <w:numPr>
          <w:ilvl w:val="1"/>
          <w:numId w:val="6"/>
        </w:numPr>
        <w:spacing w:line="312" w:lineRule="auto"/>
        <w:ind w:left="426" w:hanging="426"/>
        <w:jc w:val="both"/>
        <w:rPr>
          <w:b/>
        </w:rPr>
      </w:pPr>
      <w:r w:rsidRPr="00EE4C1E">
        <w:rPr>
          <w:b/>
        </w:rPr>
        <w:t>Rozwiązania</w:t>
      </w:r>
      <w:r w:rsidRPr="00EE4C1E">
        <w:rPr>
          <w:b/>
          <w:spacing w:val="-1"/>
        </w:rPr>
        <w:t xml:space="preserve"> </w:t>
      </w:r>
      <w:r w:rsidRPr="00EE4C1E">
        <w:rPr>
          <w:b/>
        </w:rPr>
        <w:t>szczegółowe</w:t>
      </w:r>
    </w:p>
    <w:p w14:paraId="0680CB9C" w14:textId="588DFA9A" w:rsidR="00C74FE2" w:rsidRPr="00806B7F" w:rsidRDefault="00C74FE2" w:rsidP="00EE4C1E">
      <w:pPr>
        <w:spacing w:line="312" w:lineRule="auto"/>
        <w:jc w:val="both"/>
      </w:pPr>
      <w:r w:rsidRPr="00806B7F">
        <w:t xml:space="preserve">Przewiduje się malowanie ścian wewnętrznych w budynku farbami odpornymi na zmywanie. </w:t>
      </w:r>
      <w:r w:rsidR="00CA63F5">
        <w:br/>
      </w:r>
      <w:r w:rsidRPr="00806B7F">
        <w:t xml:space="preserve">W łazienkach, pomieszczeniach porządkowych, </w:t>
      </w:r>
      <w:r w:rsidR="00CA63F5">
        <w:t xml:space="preserve">socjalnych, </w:t>
      </w:r>
      <w:r w:rsidRPr="00806B7F">
        <w:t>powyżej płytek gr</w:t>
      </w:r>
      <w:r w:rsidRPr="009F3F98">
        <w:t>es</w:t>
      </w:r>
      <w:r w:rsidRPr="00806B7F">
        <w:t>owych, ściany i sufity malować farbami dedykowanymi do pomieszczeń wilgotnych.</w:t>
      </w:r>
    </w:p>
    <w:p w14:paraId="160FD9D2" w14:textId="77777777" w:rsidR="00C74FE2" w:rsidRPr="00806B7F" w:rsidRDefault="00C74FE2" w:rsidP="00EE4C1E">
      <w:pPr>
        <w:spacing w:line="312" w:lineRule="auto"/>
        <w:jc w:val="both"/>
        <w:rPr>
          <w:b/>
          <w:i/>
        </w:rPr>
      </w:pPr>
      <w:r w:rsidRPr="00806B7F">
        <w:rPr>
          <w:b/>
          <w:i/>
        </w:rPr>
        <w:t>Uwaga:</w:t>
      </w:r>
    </w:p>
    <w:p w14:paraId="7923FEF7" w14:textId="77777777" w:rsidR="00C74FE2" w:rsidRPr="00806B7F" w:rsidRDefault="00C74FE2" w:rsidP="00EE4C1E">
      <w:pPr>
        <w:spacing w:line="312" w:lineRule="auto"/>
        <w:jc w:val="both"/>
      </w:pPr>
      <w:r w:rsidRPr="00806B7F">
        <w:t>Materiały zastosowane do wbudowania powinny być sklasyfikowane jako nierozprzestrzeniając</w:t>
      </w:r>
      <w:r>
        <w:t>e</w:t>
      </w:r>
      <w:r w:rsidRPr="00806B7F">
        <w:t xml:space="preserve"> ognia </w:t>
      </w:r>
      <w:r w:rsidRPr="00806B7F">
        <w:lastRenderedPageBreak/>
        <w:t>NRO. Dopuszczalne jest stosowanie preparatów i materiałów, spełniających powyższe wymagania, dopuszczonych do obrotu i powszechnego stosowania oraz posiadających wymagane prawem aprobaty.</w:t>
      </w:r>
    </w:p>
    <w:p w14:paraId="174BED8B" w14:textId="77777777" w:rsidR="00C74FE2" w:rsidRPr="00806B7F" w:rsidRDefault="00C74FE2" w:rsidP="00C74FE2">
      <w:pPr>
        <w:spacing w:line="312" w:lineRule="auto"/>
        <w:jc w:val="both"/>
      </w:pPr>
    </w:p>
    <w:p w14:paraId="56E49A61" w14:textId="0321D28C" w:rsidR="00C74FE2" w:rsidRPr="00806B7F" w:rsidRDefault="00EE4C1E" w:rsidP="00F6668E">
      <w:pPr>
        <w:numPr>
          <w:ilvl w:val="1"/>
          <w:numId w:val="6"/>
        </w:numPr>
        <w:tabs>
          <w:tab w:val="left" w:pos="434"/>
        </w:tabs>
        <w:spacing w:line="312" w:lineRule="auto"/>
        <w:ind w:left="357" w:hanging="357"/>
        <w:rPr>
          <w:b/>
        </w:rPr>
      </w:pPr>
      <w:r>
        <w:rPr>
          <w:b/>
          <w:spacing w:val="-3"/>
        </w:rPr>
        <w:t xml:space="preserve"> </w:t>
      </w:r>
      <w:r w:rsidR="00C74FE2" w:rsidRPr="00806B7F">
        <w:rPr>
          <w:b/>
          <w:spacing w:val="-3"/>
        </w:rPr>
        <w:t xml:space="preserve">Warunki </w:t>
      </w:r>
      <w:r w:rsidR="00C74FE2" w:rsidRPr="00806B7F">
        <w:rPr>
          <w:b/>
        </w:rPr>
        <w:t>przyjęcia materiałów i wyrobów do robót</w:t>
      </w:r>
      <w:r w:rsidR="00C74FE2" w:rsidRPr="00806B7F">
        <w:rPr>
          <w:b/>
          <w:spacing w:val="-2"/>
        </w:rPr>
        <w:t xml:space="preserve"> </w:t>
      </w:r>
      <w:r w:rsidR="00C74FE2" w:rsidRPr="00806B7F">
        <w:rPr>
          <w:b/>
        </w:rPr>
        <w:t>malarskich</w:t>
      </w:r>
    </w:p>
    <w:p w14:paraId="1B034D83" w14:textId="58247F51" w:rsidR="00C74FE2" w:rsidRPr="00064AD2" w:rsidRDefault="00C74FE2" w:rsidP="00F6668E">
      <w:pPr>
        <w:pStyle w:val="Akapitzlist"/>
        <w:numPr>
          <w:ilvl w:val="0"/>
          <w:numId w:val="48"/>
        </w:numPr>
        <w:spacing w:line="312" w:lineRule="auto"/>
        <w:ind w:left="567" w:hanging="283"/>
        <w:jc w:val="both"/>
        <w:rPr>
          <w:u w:val="single"/>
        </w:rPr>
      </w:pPr>
      <w:r w:rsidRPr="00064AD2">
        <w:rPr>
          <w:u w:val="single"/>
        </w:rPr>
        <w:t>Materiały i wyroby do robót malarskich mogą być przyjęte, jeśli spełniają następujące warunki:</w:t>
      </w:r>
    </w:p>
    <w:p w14:paraId="68C15EFF" w14:textId="77777777" w:rsidR="00C74FE2" w:rsidRPr="00806B7F" w:rsidRDefault="00C74FE2" w:rsidP="00F6668E">
      <w:pPr>
        <w:numPr>
          <w:ilvl w:val="0"/>
          <w:numId w:val="49"/>
        </w:numPr>
        <w:spacing w:line="312" w:lineRule="auto"/>
        <w:ind w:left="993" w:hanging="284"/>
        <w:jc w:val="both"/>
      </w:pPr>
      <w:r w:rsidRPr="00806B7F">
        <w:t>są zgodne z ich wyszczególnieniem i charakterystyką podaną w dokumentacji</w:t>
      </w:r>
      <w:r>
        <w:t xml:space="preserve"> postępowania</w:t>
      </w:r>
      <w:r w:rsidRPr="00806B7F">
        <w:t xml:space="preserve"> </w:t>
      </w:r>
      <w:r>
        <w:br/>
      </w:r>
      <w:r w:rsidRPr="00806B7F">
        <w:t>i szczegółowej specyfikacji technicznej,</w:t>
      </w:r>
    </w:p>
    <w:p w14:paraId="5D66569E" w14:textId="77777777" w:rsidR="00C74FE2" w:rsidRPr="00806B7F" w:rsidRDefault="00C74FE2" w:rsidP="00F6668E">
      <w:pPr>
        <w:numPr>
          <w:ilvl w:val="0"/>
          <w:numId w:val="49"/>
        </w:numPr>
        <w:spacing w:line="312" w:lineRule="auto"/>
        <w:ind w:left="993" w:hanging="284"/>
        <w:jc w:val="both"/>
      </w:pPr>
      <w:r w:rsidRPr="00806B7F">
        <w:t>są właściwie opakowane, firmowo zamknięte (bez oznak naruszenia zamknięć) i oznakowane (pełna nazwa wyrobu, ewentualnie nazwa handlowa oraz symbol handlowy</w:t>
      </w:r>
      <w:r w:rsidRPr="00806B7F">
        <w:rPr>
          <w:spacing w:val="-1"/>
        </w:rPr>
        <w:t xml:space="preserve"> </w:t>
      </w:r>
      <w:r w:rsidRPr="00806B7F">
        <w:t>wyrobu),</w:t>
      </w:r>
    </w:p>
    <w:p w14:paraId="3A15E083" w14:textId="77777777" w:rsidR="00C74FE2" w:rsidRPr="00806B7F" w:rsidRDefault="00C74FE2" w:rsidP="00F6668E">
      <w:pPr>
        <w:numPr>
          <w:ilvl w:val="0"/>
          <w:numId w:val="49"/>
        </w:numPr>
        <w:spacing w:line="312" w:lineRule="auto"/>
        <w:ind w:left="993" w:hanging="284"/>
        <w:jc w:val="both"/>
      </w:pPr>
      <w:r w:rsidRPr="00806B7F">
        <w:t>spełniają wymagane właściwości wskazane odpowiednimi dokumentami</w:t>
      </w:r>
      <w:r w:rsidRPr="00806B7F">
        <w:rPr>
          <w:spacing w:val="-5"/>
        </w:rPr>
        <w:t xml:space="preserve"> </w:t>
      </w:r>
      <w:r w:rsidRPr="00806B7F">
        <w:t>odniesienia,</w:t>
      </w:r>
    </w:p>
    <w:p w14:paraId="7452D7C1" w14:textId="77777777" w:rsidR="00C74FE2" w:rsidRPr="00806B7F" w:rsidRDefault="00C74FE2" w:rsidP="00F6668E">
      <w:pPr>
        <w:numPr>
          <w:ilvl w:val="0"/>
          <w:numId w:val="49"/>
        </w:numPr>
        <w:spacing w:line="312" w:lineRule="auto"/>
        <w:ind w:left="993" w:hanging="284"/>
        <w:jc w:val="both"/>
      </w:pPr>
      <w:r w:rsidRPr="00806B7F">
        <w:t>producent dostarczył dokumenty świadczące o dopuszczeniu do obrotu i powszechnego lub jednostkowego zastosowania wyrobów oraz karty techniczne (katalogowe) wyrobów lub firmowe wytyczne (zalecenia) stosowania</w:t>
      </w:r>
      <w:r w:rsidRPr="00806B7F">
        <w:rPr>
          <w:spacing w:val="-1"/>
        </w:rPr>
        <w:t xml:space="preserve"> </w:t>
      </w:r>
      <w:r w:rsidRPr="00806B7F">
        <w:t>wyrobów,</w:t>
      </w:r>
    </w:p>
    <w:p w14:paraId="292C02F9" w14:textId="77777777" w:rsidR="00C74FE2" w:rsidRPr="00806B7F" w:rsidRDefault="00C74FE2" w:rsidP="00F6668E">
      <w:pPr>
        <w:numPr>
          <w:ilvl w:val="0"/>
          <w:numId w:val="49"/>
        </w:numPr>
        <w:spacing w:line="312" w:lineRule="auto"/>
        <w:ind w:left="993" w:hanging="284"/>
        <w:jc w:val="both"/>
      </w:pPr>
      <w:r w:rsidRPr="00806B7F">
        <w:t xml:space="preserve">spełniają wymagania wynikające z ich terminu przydatności do użycia (termin zakończenia robót malarskich powinien się kończyć przed zakończeniem podanych na opakowaniach terminów przydatności do stosowania odpowiednich wyrobów). </w:t>
      </w:r>
    </w:p>
    <w:p w14:paraId="187AC7AD" w14:textId="215F1AC2" w:rsidR="00C74FE2" w:rsidRPr="00064AD2" w:rsidRDefault="00C74FE2" w:rsidP="00F6668E">
      <w:pPr>
        <w:pStyle w:val="Akapitzlist"/>
        <w:numPr>
          <w:ilvl w:val="0"/>
          <w:numId w:val="48"/>
        </w:numPr>
        <w:spacing w:line="312" w:lineRule="auto"/>
        <w:ind w:left="567" w:hanging="283"/>
        <w:jc w:val="both"/>
        <w:rPr>
          <w:u w:val="single"/>
        </w:rPr>
      </w:pPr>
      <w:r w:rsidRPr="00064AD2">
        <w:rPr>
          <w:spacing w:val="-3"/>
          <w:u w:val="single"/>
        </w:rPr>
        <w:t xml:space="preserve">Warunki </w:t>
      </w:r>
      <w:r w:rsidRPr="00064AD2">
        <w:rPr>
          <w:u w:val="single"/>
        </w:rPr>
        <w:t>przechowywania materiałów i wyrobów do robót</w:t>
      </w:r>
      <w:r w:rsidRPr="00064AD2">
        <w:rPr>
          <w:spacing w:val="-19"/>
          <w:u w:val="single"/>
        </w:rPr>
        <w:t xml:space="preserve"> </w:t>
      </w:r>
      <w:r w:rsidRPr="00064AD2">
        <w:rPr>
          <w:u w:val="single"/>
        </w:rPr>
        <w:t>malarskich.</w:t>
      </w:r>
    </w:p>
    <w:p w14:paraId="394AFAAF" w14:textId="442BDE3D" w:rsidR="00C74FE2" w:rsidRPr="00806B7F" w:rsidRDefault="00C74FE2" w:rsidP="003D06E7">
      <w:pPr>
        <w:pStyle w:val="Akapitzlist"/>
        <w:numPr>
          <w:ilvl w:val="0"/>
          <w:numId w:val="84"/>
        </w:numPr>
        <w:spacing w:line="312" w:lineRule="auto"/>
        <w:jc w:val="both"/>
      </w:pPr>
      <w:r w:rsidRPr="00806B7F">
        <w:t>Materiały i wyroby do robót malarskich powinny być przechowywane i magazynowane zgodnie z instrukcją producenta oraz wymaganiami odpowiednich dokumentów odniesienia tj. norm bądź aprobat technicznych.</w:t>
      </w:r>
    </w:p>
    <w:p w14:paraId="0C7FE651" w14:textId="77777777" w:rsidR="00C74FE2" w:rsidRPr="00806B7F" w:rsidRDefault="00C74FE2" w:rsidP="003D06E7">
      <w:pPr>
        <w:pStyle w:val="Akapitzlist"/>
        <w:numPr>
          <w:ilvl w:val="0"/>
          <w:numId w:val="84"/>
        </w:numPr>
        <w:spacing w:line="312" w:lineRule="auto"/>
        <w:jc w:val="both"/>
      </w:pPr>
      <w:r w:rsidRPr="00806B7F">
        <w:t>Pomieszczenie magazynowe do przechowywania materiałów i wyrobów opakowanych powinno być kryte, suche oraz zabezpieczone przed zawilgoceniem, opadami atmosferycznymi, przemarznięciem i przed działaniem promieni słonecznych.</w:t>
      </w:r>
    </w:p>
    <w:p w14:paraId="21B363A1" w14:textId="77777777" w:rsidR="00C74FE2" w:rsidRPr="00806B7F" w:rsidRDefault="00C74FE2" w:rsidP="00C74FE2">
      <w:pPr>
        <w:pStyle w:val="Nagwek4"/>
        <w:tabs>
          <w:tab w:val="left" w:pos="354"/>
        </w:tabs>
        <w:spacing w:line="312" w:lineRule="auto"/>
        <w:ind w:left="0" w:firstLine="0"/>
        <w:rPr>
          <w:b w:val="0"/>
          <w:bCs w:val="0"/>
          <w:sz w:val="22"/>
          <w:szCs w:val="22"/>
        </w:rPr>
      </w:pPr>
    </w:p>
    <w:p w14:paraId="7A01E5C9" w14:textId="1E93BA94" w:rsidR="00C74FE2" w:rsidRPr="00806B7F" w:rsidRDefault="00C74FE2" w:rsidP="00F6668E">
      <w:pPr>
        <w:pStyle w:val="Nagwek4"/>
        <w:numPr>
          <w:ilvl w:val="0"/>
          <w:numId w:val="6"/>
        </w:numPr>
        <w:tabs>
          <w:tab w:val="left" w:pos="354"/>
        </w:tabs>
        <w:spacing w:line="312" w:lineRule="auto"/>
        <w:rPr>
          <w:sz w:val="22"/>
          <w:szCs w:val="22"/>
        </w:rPr>
      </w:pPr>
      <w:r w:rsidRPr="00806B7F">
        <w:rPr>
          <w:sz w:val="22"/>
          <w:szCs w:val="22"/>
        </w:rPr>
        <w:t>W</w:t>
      </w:r>
      <w:r w:rsidR="0016242B" w:rsidRPr="00806B7F">
        <w:rPr>
          <w:sz w:val="22"/>
          <w:szCs w:val="22"/>
        </w:rPr>
        <w:t>ymagania dotyczące sprzętu, maszyn i</w:t>
      </w:r>
      <w:r w:rsidR="0016242B" w:rsidRPr="00806B7F">
        <w:rPr>
          <w:spacing w:val="-9"/>
          <w:sz w:val="22"/>
          <w:szCs w:val="22"/>
        </w:rPr>
        <w:t xml:space="preserve"> </w:t>
      </w:r>
      <w:r w:rsidR="0016242B" w:rsidRPr="00806B7F">
        <w:rPr>
          <w:sz w:val="22"/>
          <w:szCs w:val="22"/>
        </w:rPr>
        <w:t>narzędzi</w:t>
      </w:r>
    </w:p>
    <w:p w14:paraId="35D9491B" w14:textId="77777777" w:rsidR="00C74FE2" w:rsidRPr="00806B7F" w:rsidRDefault="00C74FE2" w:rsidP="00F6668E">
      <w:pPr>
        <w:numPr>
          <w:ilvl w:val="1"/>
          <w:numId w:val="6"/>
        </w:numPr>
        <w:tabs>
          <w:tab w:val="left" w:pos="476"/>
        </w:tabs>
        <w:spacing w:line="312" w:lineRule="auto"/>
        <w:ind w:left="284" w:hanging="357"/>
        <w:jc w:val="both"/>
      </w:pPr>
      <w:r w:rsidRPr="00806B7F">
        <w:rPr>
          <w:b/>
        </w:rPr>
        <w:t>Ogólne wymagania dotyczące sprzętu</w:t>
      </w:r>
      <w:r w:rsidRPr="00806B7F">
        <w:t xml:space="preserve"> podano w ST „Wymagania ogólne” Kod CPV 45000000-7, pkt</w:t>
      </w:r>
      <w:r w:rsidRPr="00806B7F">
        <w:rPr>
          <w:spacing w:val="-8"/>
        </w:rPr>
        <w:t xml:space="preserve"> </w:t>
      </w:r>
      <w:r w:rsidRPr="00806B7F">
        <w:t>3</w:t>
      </w:r>
    </w:p>
    <w:p w14:paraId="6BD658AA" w14:textId="77777777" w:rsidR="00C74FE2" w:rsidRPr="00806B7F" w:rsidRDefault="00C74FE2" w:rsidP="00F6668E">
      <w:pPr>
        <w:numPr>
          <w:ilvl w:val="1"/>
          <w:numId w:val="6"/>
        </w:numPr>
        <w:tabs>
          <w:tab w:val="left" w:pos="476"/>
        </w:tabs>
        <w:spacing w:line="312" w:lineRule="auto"/>
        <w:ind w:left="284" w:hanging="357"/>
        <w:jc w:val="both"/>
      </w:pPr>
      <w:r w:rsidRPr="00806B7F">
        <w:rPr>
          <w:b/>
        </w:rPr>
        <w:t xml:space="preserve">Sprzęt i narzędzia do wykonywania robót malarskich </w:t>
      </w:r>
    </w:p>
    <w:p w14:paraId="19145304" w14:textId="233D3B55" w:rsidR="00C74FE2" w:rsidRPr="00806B7F" w:rsidRDefault="00C74FE2" w:rsidP="00F6668E">
      <w:pPr>
        <w:pStyle w:val="Bezodstpw"/>
        <w:numPr>
          <w:ilvl w:val="0"/>
          <w:numId w:val="50"/>
        </w:numPr>
        <w:spacing w:line="312" w:lineRule="auto"/>
        <w:ind w:left="567" w:hanging="227"/>
      </w:pPr>
      <w:r w:rsidRPr="00806B7F">
        <w:t>Do wykonywania robót malarskich należy stosować min.:</w:t>
      </w:r>
    </w:p>
    <w:p w14:paraId="3BC1919A" w14:textId="77777777" w:rsidR="00C74FE2" w:rsidRPr="00806B7F" w:rsidRDefault="00C74FE2" w:rsidP="00F6668E">
      <w:pPr>
        <w:numPr>
          <w:ilvl w:val="0"/>
          <w:numId w:val="51"/>
        </w:numPr>
        <w:tabs>
          <w:tab w:val="left" w:pos="250"/>
        </w:tabs>
        <w:spacing w:line="312" w:lineRule="auto"/>
        <w:ind w:left="1134"/>
      </w:pPr>
      <w:r w:rsidRPr="00806B7F">
        <w:t>szczotki o sztywnym włosiu do czyszczenia</w:t>
      </w:r>
      <w:r w:rsidRPr="00806B7F">
        <w:rPr>
          <w:spacing w:val="-4"/>
        </w:rPr>
        <w:t xml:space="preserve"> </w:t>
      </w:r>
      <w:r w:rsidRPr="00806B7F">
        <w:t>podłoża,</w:t>
      </w:r>
    </w:p>
    <w:p w14:paraId="0BFB8FEC" w14:textId="77777777" w:rsidR="00C74FE2" w:rsidRPr="00806B7F" w:rsidRDefault="00C74FE2" w:rsidP="00F6668E">
      <w:pPr>
        <w:numPr>
          <w:ilvl w:val="0"/>
          <w:numId w:val="51"/>
        </w:numPr>
        <w:tabs>
          <w:tab w:val="left" w:pos="250"/>
        </w:tabs>
        <w:spacing w:line="312" w:lineRule="auto"/>
        <w:ind w:left="1134"/>
      </w:pPr>
      <w:r w:rsidRPr="00806B7F">
        <w:t>szpachle i pace metalowe lub z tworzyw</w:t>
      </w:r>
      <w:r w:rsidRPr="00806B7F">
        <w:rPr>
          <w:spacing w:val="-1"/>
        </w:rPr>
        <w:t xml:space="preserve"> </w:t>
      </w:r>
      <w:r w:rsidRPr="00806B7F">
        <w:t>sztucznych,</w:t>
      </w:r>
    </w:p>
    <w:p w14:paraId="4CCD1571" w14:textId="77777777" w:rsidR="00C74FE2" w:rsidRPr="00806B7F" w:rsidRDefault="00C74FE2" w:rsidP="00F6668E">
      <w:pPr>
        <w:numPr>
          <w:ilvl w:val="0"/>
          <w:numId w:val="51"/>
        </w:numPr>
        <w:tabs>
          <w:tab w:val="left" w:pos="250"/>
        </w:tabs>
        <w:spacing w:line="312" w:lineRule="auto"/>
        <w:ind w:left="1134"/>
      </w:pPr>
      <w:r w:rsidRPr="00806B7F">
        <w:t>pędzle i</w:t>
      </w:r>
      <w:r w:rsidRPr="00806B7F">
        <w:rPr>
          <w:spacing w:val="-2"/>
        </w:rPr>
        <w:t xml:space="preserve"> </w:t>
      </w:r>
      <w:r w:rsidRPr="00806B7F">
        <w:t>wałki,</w:t>
      </w:r>
    </w:p>
    <w:p w14:paraId="72BC7F8B" w14:textId="77777777" w:rsidR="00C74FE2" w:rsidRPr="00806B7F" w:rsidRDefault="00C74FE2" w:rsidP="00F6668E">
      <w:pPr>
        <w:numPr>
          <w:ilvl w:val="0"/>
          <w:numId w:val="51"/>
        </w:numPr>
        <w:tabs>
          <w:tab w:val="left" w:pos="250"/>
        </w:tabs>
        <w:spacing w:line="312" w:lineRule="auto"/>
        <w:ind w:left="1134"/>
      </w:pPr>
      <w:r w:rsidRPr="00806B7F">
        <w:t>mieszadła napędzane wiertarką elektryczną oraz pojemniki do przygotowania kompozycji składników</w:t>
      </w:r>
      <w:r w:rsidRPr="00806B7F">
        <w:rPr>
          <w:spacing w:val="-13"/>
        </w:rPr>
        <w:t xml:space="preserve"> </w:t>
      </w:r>
      <w:r w:rsidRPr="00806B7F">
        <w:t>farb,</w:t>
      </w:r>
    </w:p>
    <w:p w14:paraId="4475DC20" w14:textId="77777777" w:rsidR="00C74FE2" w:rsidRPr="00806B7F" w:rsidRDefault="00C74FE2" w:rsidP="00F6668E">
      <w:pPr>
        <w:numPr>
          <w:ilvl w:val="0"/>
          <w:numId w:val="51"/>
        </w:numPr>
        <w:tabs>
          <w:tab w:val="left" w:pos="250"/>
        </w:tabs>
        <w:spacing w:line="312" w:lineRule="auto"/>
        <w:ind w:left="1134"/>
      </w:pPr>
      <w:r w:rsidRPr="00806B7F">
        <w:t>agregaty malarskie ze</w:t>
      </w:r>
      <w:r w:rsidRPr="00806B7F">
        <w:rPr>
          <w:spacing w:val="-6"/>
        </w:rPr>
        <w:t xml:space="preserve"> </w:t>
      </w:r>
      <w:r w:rsidRPr="00806B7F">
        <w:t>sprężarkami,</w:t>
      </w:r>
    </w:p>
    <w:p w14:paraId="788A8F5D" w14:textId="77777777" w:rsidR="00C74FE2" w:rsidRPr="00806B7F" w:rsidRDefault="00C74FE2" w:rsidP="00F6668E">
      <w:pPr>
        <w:numPr>
          <w:ilvl w:val="0"/>
          <w:numId w:val="51"/>
        </w:numPr>
        <w:tabs>
          <w:tab w:val="left" w:pos="250"/>
        </w:tabs>
        <w:spacing w:line="312" w:lineRule="auto"/>
        <w:ind w:left="1134"/>
      </w:pPr>
      <w:r w:rsidRPr="00806B7F">
        <w:t>drabinki i</w:t>
      </w:r>
      <w:r w:rsidRPr="00806B7F">
        <w:rPr>
          <w:spacing w:val="-3"/>
        </w:rPr>
        <w:t xml:space="preserve"> </w:t>
      </w:r>
      <w:r w:rsidRPr="00806B7F">
        <w:t>rusztowania.</w:t>
      </w:r>
    </w:p>
    <w:p w14:paraId="76AAD785" w14:textId="77777777" w:rsidR="00C74FE2" w:rsidRPr="00806B7F" w:rsidRDefault="00C74FE2" w:rsidP="00C74FE2">
      <w:pPr>
        <w:tabs>
          <w:tab w:val="left" w:pos="250"/>
        </w:tabs>
        <w:spacing w:line="312" w:lineRule="auto"/>
      </w:pPr>
    </w:p>
    <w:p w14:paraId="131B0986" w14:textId="20B43997" w:rsidR="00C74FE2" w:rsidRPr="00806B7F" w:rsidRDefault="00C74FE2" w:rsidP="00F6668E">
      <w:pPr>
        <w:pStyle w:val="Nagwek4"/>
        <w:numPr>
          <w:ilvl w:val="0"/>
          <w:numId w:val="6"/>
        </w:numPr>
        <w:tabs>
          <w:tab w:val="left" w:pos="314"/>
        </w:tabs>
        <w:spacing w:line="312" w:lineRule="auto"/>
        <w:ind w:hanging="199"/>
        <w:rPr>
          <w:sz w:val="22"/>
          <w:szCs w:val="22"/>
        </w:rPr>
      </w:pPr>
      <w:r w:rsidRPr="00806B7F">
        <w:rPr>
          <w:sz w:val="22"/>
          <w:szCs w:val="22"/>
        </w:rPr>
        <w:t>W</w:t>
      </w:r>
      <w:r w:rsidR="0016242B" w:rsidRPr="00806B7F">
        <w:rPr>
          <w:sz w:val="22"/>
          <w:szCs w:val="22"/>
        </w:rPr>
        <w:t>ymagania dotyczące</w:t>
      </w:r>
      <w:r w:rsidR="0016242B" w:rsidRPr="00806B7F">
        <w:rPr>
          <w:spacing w:val="-12"/>
          <w:sz w:val="22"/>
          <w:szCs w:val="22"/>
        </w:rPr>
        <w:t xml:space="preserve"> </w:t>
      </w:r>
      <w:r w:rsidR="0016242B" w:rsidRPr="00806B7F">
        <w:rPr>
          <w:sz w:val="22"/>
          <w:szCs w:val="22"/>
        </w:rPr>
        <w:t>transportu</w:t>
      </w:r>
    </w:p>
    <w:p w14:paraId="0F490511" w14:textId="61F9B049" w:rsidR="00C74FE2" w:rsidRDefault="00C74FE2" w:rsidP="00F6668E">
      <w:pPr>
        <w:numPr>
          <w:ilvl w:val="1"/>
          <w:numId w:val="6"/>
        </w:numPr>
        <w:tabs>
          <w:tab w:val="left" w:pos="476"/>
        </w:tabs>
        <w:spacing w:line="312" w:lineRule="auto"/>
        <w:ind w:left="567" w:hanging="357"/>
        <w:jc w:val="both"/>
      </w:pPr>
      <w:r w:rsidRPr="00806B7F">
        <w:rPr>
          <w:b/>
        </w:rPr>
        <w:t>Ogólne wymagania</w:t>
      </w:r>
      <w:r w:rsidRPr="00806B7F">
        <w:t xml:space="preserve"> dotyczące transportu podano w ST „Wymagania ogólne” Kod CPV 45000000-7, pkt</w:t>
      </w:r>
      <w:r w:rsidRPr="00806B7F">
        <w:rPr>
          <w:spacing w:val="-12"/>
        </w:rPr>
        <w:t xml:space="preserve"> </w:t>
      </w:r>
      <w:r w:rsidRPr="00806B7F">
        <w:t>4</w:t>
      </w:r>
    </w:p>
    <w:p w14:paraId="42ECD076" w14:textId="77777777" w:rsidR="003D06E7" w:rsidRPr="00806B7F" w:rsidRDefault="003D06E7" w:rsidP="003D06E7">
      <w:pPr>
        <w:tabs>
          <w:tab w:val="left" w:pos="476"/>
        </w:tabs>
        <w:spacing w:line="312" w:lineRule="auto"/>
        <w:ind w:left="567"/>
        <w:jc w:val="both"/>
      </w:pPr>
    </w:p>
    <w:p w14:paraId="7F54172B" w14:textId="77777777" w:rsidR="00C74FE2" w:rsidRPr="00806B7F" w:rsidRDefault="00C74FE2" w:rsidP="00F6668E">
      <w:pPr>
        <w:numPr>
          <w:ilvl w:val="1"/>
          <w:numId w:val="6"/>
        </w:numPr>
        <w:tabs>
          <w:tab w:val="left" w:pos="476"/>
        </w:tabs>
        <w:spacing w:line="312" w:lineRule="auto"/>
        <w:ind w:left="567" w:hanging="357"/>
        <w:jc w:val="both"/>
      </w:pPr>
      <w:r w:rsidRPr="00806B7F">
        <w:rPr>
          <w:b/>
        </w:rPr>
        <w:t>Transport i składowanie</w:t>
      </w:r>
      <w:r w:rsidRPr="00806B7F">
        <w:rPr>
          <w:b/>
          <w:spacing w:val="-3"/>
        </w:rPr>
        <w:t xml:space="preserve"> </w:t>
      </w:r>
      <w:r w:rsidRPr="00806B7F">
        <w:rPr>
          <w:b/>
        </w:rPr>
        <w:t>materiałów</w:t>
      </w:r>
    </w:p>
    <w:p w14:paraId="5809BD16" w14:textId="77777777" w:rsidR="00C74FE2" w:rsidRPr="00806B7F" w:rsidRDefault="00C74FE2" w:rsidP="00064AD2">
      <w:pPr>
        <w:spacing w:line="312" w:lineRule="auto"/>
        <w:ind w:left="284" w:right="134"/>
        <w:jc w:val="both"/>
      </w:pPr>
      <w:r w:rsidRPr="00806B7F">
        <w:lastRenderedPageBreak/>
        <w:t xml:space="preserve">Transport materiałów do robót malarskich w opakowaniach nie wymaga specjalnych urządzeń </w:t>
      </w:r>
      <w:r w:rsidRPr="00806B7F">
        <w:br/>
        <w:t xml:space="preserve">i środków transportu. W czasie transportu należy zabezpieczyć przewożone materiały w sposób wykluczający ich zawilgocenie i uszkodzenie opakowań. </w:t>
      </w:r>
    </w:p>
    <w:p w14:paraId="08A7E790" w14:textId="77777777" w:rsidR="00C74FE2" w:rsidRPr="00806B7F" w:rsidRDefault="00C74FE2" w:rsidP="00064AD2">
      <w:pPr>
        <w:spacing w:line="312" w:lineRule="auto"/>
        <w:ind w:left="284" w:right="143"/>
        <w:jc w:val="both"/>
      </w:pPr>
      <w:r w:rsidRPr="00806B7F">
        <w:t>Do transportu farb i innych materiałów w postaci suchych mieszanek, w opakowaniach papierowych zaleca się używać samochodów zamkniętych. Do przewozu farb w innych opakowaniach można wykorzystywać samochody pokryte plandekami lub zamknięte.</w:t>
      </w:r>
    </w:p>
    <w:p w14:paraId="2C6B2860" w14:textId="77777777" w:rsidR="00C74FE2" w:rsidRPr="00806B7F" w:rsidRDefault="00C74FE2" w:rsidP="00C74FE2">
      <w:pPr>
        <w:spacing w:line="312" w:lineRule="auto"/>
        <w:ind w:right="143"/>
        <w:jc w:val="both"/>
      </w:pPr>
    </w:p>
    <w:p w14:paraId="25F8B308" w14:textId="1556CCB8" w:rsidR="00C74FE2" w:rsidRPr="00806B7F" w:rsidRDefault="00C74FE2" w:rsidP="00F6668E">
      <w:pPr>
        <w:pStyle w:val="Nagwek4"/>
        <w:numPr>
          <w:ilvl w:val="0"/>
          <w:numId w:val="6"/>
        </w:numPr>
        <w:tabs>
          <w:tab w:val="left" w:pos="274"/>
        </w:tabs>
        <w:spacing w:line="312" w:lineRule="auto"/>
        <w:rPr>
          <w:sz w:val="22"/>
          <w:szCs w:val="22"/>
        </w:rPr>
      </w:pPr>
      <w:r w:rsidRPr="00806B7F">
        <w:rPr>
          <w:sz w:val="22"/>
          <w:szCs w:val="22"/>
        </w:rPr>
        <w:t>W</w:t>
      </w:r>
      <w:r w:rsidR="0016242B" w:rsidRPr="00806B7F">
        <w:rPr>
          <w:sz w:val="22"/>
          <w:szCs w:val="22"/>
        </w:rPr>
        <w:t>ymagania dotyczące wykonania</w:t>
      </w:r>
      <w:r w:rsidR="0016242B" w:rsidRPr="00806B7F">
        <w:rPr>
          <w:spacing w:val="-20"/>
          <w:sz w:val="22"/>
          <w:szCs w:val="22"/>
        </w:rPr>
        <w:t xml:space="preserve"> </w:t>
      </w:r>
      <w:r w:rsidR="0016242B" w:rsidRPr="00806B7F">
        <w:rPr>
          <w:sz w:val="22"/>
          <w:szCs w:val="22"/>
        </w:rPr>
        <w:t>robót</w:t>
      </w:r>
    </w:p>
    <w:p w14:paraId="50F910AC" w14:textId="120626F2" w:rsidR="00C74FE2" w:rsidRDefault="00C74FE2" w:rsidP="00F6668E">
      <w:pPr>
        <w:numPr>
          <w:ilvl w:val="1"/>
          <w:numId w:val="6"/>
        </w:numPr>
        <w:tabs>
          <w:tab w:val="left" w:pos="476"/>
        </w:tabs>
        <w:spacing w:line="312" w:lineRule="auto"/>
        <w:ind w:left="426" w:hanging="357"/>
        <w:jc w:val="both"/>
      </w:pPr>
      <w:r w:rsidRPr="00806B7F">
        <w:rPr>
          <w:b/>
        </w:rPr>
        <w:t>Ogólne zasady wykonania robót</w:t>
      </w:r>
      <w:r w:rsidRPr="00806B7F">
        <w:t xml:space="preserve"> podano w ST „Wymagania ogólne” Kod CPV 45000000-7, </w:t>
      </w:r>
      <w:r w:rsidR="0016242B">
        <w:br/>
      </w:r>
      <w:r w:rsidRPr="00806B7F">
        <w:t>pkt</w:t>
      </w:r>
      <w:r w:rsidRPr="00806B7F">
        <w:rPr>
          <w:spacing w:val="-10"/>
        </w:rPr>
        <w:t xml:space="preserve"> </w:t>
      </w:r>
      <w:r w:rsidRPr="00806B7F">
        <w:t>5</w:t>
      </w:r>
    </w:p>
    <w:p w14:paraId="1110D0DB" w14:textId="77777777" w:rsidR="003D06E7" w:rsidRPr="00806B7F" w:rsidRDefault="003D06E7" w:rsidP="003D06E7">
      <w:pPr>
        <w:tabs>
          <w:tab w:val="left" w:pos="476"/>
        </w:tabs>
        <w:spacing w:line="312" w:lineRule="auto"/>
        <w:ind w:left="426"/>
        <w:jc w:val="both"/>
      </w:pPr>
    </w:p>
    <w:p w14:paraId="7E017D5C" w14:textId="77777777" w:rsidR="00C74FE2" w:rsidRPr="00806B7F" w:rsidRDefault="00C74FE2" w:rsidP="00F6668E">
      <w:pPr>
        <w:numPr>
          <w:ilvl w:val="1"/>
          <w:numId w:val="6"/>
        </w:numPr>
        <w:tabs>
          <w:tab w:val="left" w:pos="476"/>
        </w:tabs>
        <w:spacing w:line="312" w:lineRule="auto"/>
        <w:ind w:left="426" w:hanging="357"/>
        <w:jc w:val="both"/>
      </w:pPr>
      <w:r w:rsidRPr="00806B7F">
        <w:rPr>
          <w:b/>
          <w:spacing w:val="-3"/>
        </w:rPr>
        <w:t xml:space="preserve">Warunki </w:t>
      </w:r>
      <w:r w:rsidRPr="00806B7F">
        <w:rPr>
          <w:b/>
        </w:rPr>
        <w:t>przystąpienia do robót</w:t>
      </w:r>
      <w:r w:rsidRPr="00806B7F">
        <w:rPr>
          <w:b/>
          <w:spacing w:val="2"/>
        </w:rPr>
        <w:t xml:space="preserve"> </w:t>
      </w:r>
      <w:r w:rsidRPr="00806B7F">
        <w:rPr>
          <w:b/>
        </w:rPr>
        <w:t>malarskich</w:t>
      </w:r>
    </w:p>
    <w:p w14:paraId="1A331B53" w14:textId="77777777" w:rsidR="00C74FE2" w:rsidRPr="00806B7F" w:rsidRDefault="00C74FE2" w:rsidP="00F6668E">
      <w:pPr>
        <w:numPr>
          <w:ilvl w:val="2"/>
          <w:numId w:val="52"/>
        </w:numPr>
        <w:spacing w:line="312" w:lineRule="auto"/>
        <w:ind w:left="567" w:right="142" w:hanging="283"/>
        <w:jc w:val="both"/>
      </w:pPr>
      <w:r w:rsidRPr="00806B7F">
        <w:t xml:space="preserve">Do wykonywania robót malarskich można przystąpić po przygotowaniu i kontroli podłoży pod malowanie, a także kontroli materiałów. Przygotowanie podłoża odbywać się będzie poprzez wyrównanie i wygładzenie powierzchni przeznaczonej do malowania, naprawie uszkodzeń, wykonaniu szpachlowania i szlifowania, jeśli jest wymagana wysoka gładkość powierzchni oraz zagruntowania powierzchni. </w:t>
      </w:r>
    </w:p>
    <w:p w14:paraId="35ABFE05" w14:textId="77777777" w:rsidR="00C74FE2" w:rsidRPr="00806B7F" w:rsidRDefault="00C74FE2" w:rsidP="00F6668E">
      <w:pPr>
        <w:numPr>
          <w:ilvl w:val="2"/>
          <w:numId w:val="52"/>
        </w:numPr>
        <w:spacing w:line="312" w:lineRule="auto"/>
        <w:ind w:left="567" w:right="142" w:hanging="283"/>
        <w:jc w:val="both"/>
      </w:pPr>
      <w:r w:rsidRPr="00806B7F">
        <w:t xml:space="preserve">Roboty malarskie powinny być wykonywane dopiero po wyschnięciu miejsc naprawianych. Wilgotność powierzchni przewidzianych pod malowanie nie powinna być większa niż 4% dla farb emulsyjnych. Malowanie powierzchni o wyższej wilgotności niż podana może powodować powstawanie plam a nawet zniszczenie powłoki malarskiej. </w:t>
      </w:r>
    </w:p>
    <w:p w14:paraId="223CC881" w14:textId="77777777" w:rsidR="00C74FE2" w:rsidRPr="00806B7F" w:rsidRDefault="00C74FE2" w:rsidP="00F6668E">
      <w:pPr>
        <w:numPr>
          <w:ilvl w:val="2"/>
          <w:numId w:val="52"/>
        </w:numPr>
        <w:spacing w:line="312" w:lineRule="auto"/>
        <w:ind w:left="567" w:right="142" w:hanging="283"/>
        <w:jc w:val="both"/>
      </w:pPr>
      <w:r w:rsidRPr="00806B7F">
        <w:t xml:space="preserve">Podkłady pod powłoki malarskie powinny być zgodne z zaleceniami producenta farb. </w:t>
      </w:r>
    </w:p>
    <w:p w14:paraId="10E4C9AB" w14:textId="77777777" w:rsidR="00C74FE2" w:rsidRPr="00806B7F" w:rsidRDefault="00C74FE2" w:rsidP="00C74FE2">
      <w:pPr>
        <w:spacing w:line="312" w:lineRule="auto"/>
        <w:ind w:left="1109" w:right="141"/>
        <w:jc w:val="both"/>
      </w:pPr>
    </w:p>
    <w:p w14:paraId="34195F91" w14:textId="77777777" w:rsidR="00C74FE2" w:rsidRPr="00806B7F" w:rsidRDefault="00C74FE2" w:rsidP="00F6668E">
      <w:pPr>
        <w:numPr>
          <w:ilvl w:val="1"/>
          <w:numId w:val="6"/>
        </w:numPr>
        <w:tabs>
          <w:tab w:val="left" w:pos="564"/>
        </w:tabs>
        <w:spacing w:line="312" w:lineRule="auto"/>
        <w:ind w:left="426" w:right="125" w:hanging="357"/>
        <w:jc w:val="both"/>
        <w:rPr>
          <w:b/>
        </w:rPr>
      </w:pPr>
      <w:r w:rsidRPr="00806B7F">
        <w:rPr>
          <w:b/>
        </w:rPr>
        <w:t>Przygotowanie podłoża</w:t>
      </w:r>
    </w:p>
    <w:p w14:paraId="3997A472" w14:textId="77777777" w:rsidR="00064AD2" w:rsidRDefault="00C74FE2" w:rsidP="00F6668E">
      <w:pPr>
        <w:pStyle w:val="Akapitzlist"/>
        <w:numPr>
          <w:ilvl w:val="0"/>
          <w:numId w:val="53"/>
        </w:numPr>
        <w:tabs>
          <w:tab w:val="left" w:pos="564"/>
        </w:tabs>
        <w:spacing w:line="312" w:lineRule="auto"/>
        <w:ind w:left="567" w:right="125"/>
        <w:jc w:val="both"/>
      </w:pPr>
      <w:r w:rsidRPr="00806B7F">
        <w:t>Podłoża z tynku, betonu, cegły</w:t>
      </w:r>
    </w:p>
    <w:p w14:paraId="078A02BC" w14:textId="77777777" w:rsidR="00064AD2" w:rsidRDefault="00C74FE2" w:rsidP="00F6668E">
      <w:pPr>
        <w:pStyle w:val="Akapitzlist"/>
        <w:numPr>
          <w:ilvl w:val="0"/>
          <w:numId w:val="53"/>
        </w:numPr>
        <w:tabs>
          <w:tab w:val="left" w:pos="564"/>
        </w:tabs>
        <w:spacing w:line="312" w:lineRule="auto"/>
        <w:ind w:left="567" w:right="125"/>
        <w:jc w:val="both"/>
      </w:pPr>
      <w:r w:rsidRPr="00806B7F">
        <w:t xml:space="preserve">Podłoża pod powłoki malarskie powinny odpowiadać wymaganiom normy PN. Podłoże powinno być wytrzymałe, trwałe, suche, czyste, oczyszczone z kurzu i zatłuszczeń. Temperatura podłoża i schnięcia nie powinna być niższa od 5 °C. </w:t>
      </w:r>
    </w:p>
    <w:p w14:paraId="7E3ED77C" w14:textId="77777777" w:rsidR="00064AD2" w:rsidRDefault="00C74FE2" w:rsidP="00F6668E">
      <w:pPr>
        <w:pStyle w:val="Akapitzlist"/>
        <w:numPr>
          <w:ilvl w:val="0"/>
          <w:numId w:val="53"/>
        </w:numPr>
        <w:tabs>
          <w:tab w:val="left" w:pos="564"/>
        </w:tabs>
        <w:spacing w:line="312" w:lineRule="auto"/>
        <w:ind w:left="567" w:right="125"/>
        <w:jc w:val="both"/>
      </w:pPr>
      <w:r w:rsidRPr="00806B7F">
        <w:t>W przypadku zaszpachlowań gipsowych konieczne jest całkowite usunięcie pyłu.</w:t>
      </w:r>
    </w:p>
    <w:p w14:paraId="7BB96FEC" w14:textId="711CF062" w:rsidR="00C74FE2" w:rsidRPr="00806B7F" w:rsidRDefault="00C74FE2" w:rsidP="00F6668E">
      <w:pPr>
        <w:pStyle w:val="Akapitzlist"/>
        <w:numPr>
          <w:ilvl w:val="0"/>
          <w:numId w:val="53"/>
        </w:numPr>
        <w:tabs>
          <w:tab w:val="left" w:pos="564"/>
        </w:tabs>
        <w:spacing w:line="312" w:lineRule="auto"/>
        <w:ind w:left="567" w:right="125"/>
        <w:jc w:val="both"/>
      </w:pPr>
      <w:r w:rsidRPr="00806B7F">
        <w:t xml:space="preserve">Podłoża z płyt gipsowo-kartonowych powinny być odkurzone, bez plam tłuszczu </w:t>
      </w:r>
      <w:r w:rsidRPr="00806B7F">
        <w:br/>
        <w:t xml:space="preserve">i oczyszczone ze starej </w:t>
      </w:r>
      <w:r w:rsidRPr="00064AD2">
        <w:rPr>
          <w:spacing w:val="-3"/>
        </w:rPr>
        <w:t xml:space="preserve">farby. </w:t>
      </w:r>
      <w:r w:rsidRPr="00806B7F">
        <w:t>Wkręty mocujące oraz styki płyt powinny być zaszpachlowane. Uszkodzone fragmenty płyt powinny być naprawione masą szpachlową, na którą wydana jest aprobata</w:t>
      </w:r>
      <w:r w:rsidRPr="00064AD2">
        <w:rPr>
          <w:spacing w:val="-16"/>
        </w:rPr>
        <w:t xml:space="preserve"> </w:t>
      </w:r>
      <w:r w:rsidRPr="00806B7F">
        <w:t>techniczna.</w:t>
      </w:r>
    </w:p>
    <w:p w14:paraId="1407A4F3" w14:textId="77777777" w:rsidR="00C74FE2" w:rsidRPr="00806B7F" w:rsidRDefault="00C74FE2" w:rsidP="00C74FE2">
      <w:pPr>
        <w:tabs>
          <w:tab w:val="left" w:pos="518"/>
        </w:tabs>
        <w:spacing w:line="312" w:lineRule="auto"/>
        <w:ind w:left="1109" w:right="145"/>
        <w:jc w:val="both"/>
      </w:pPr>
    </w:p>
    <w:p w14:paraId="044FCDA1" w14:textId="77777777" w:rsidR="00C74FE2" w:rsidRPr="00806B7F" w:rsidRDefault="00C74FE2" w:rsidP="00F6668E">
      <w:pPr>
        <w:numPr>
          <w:ilvl w:val="1"/>
          <w:numId w:val="7"/>
        </w:numPr>
        <w:tabs>
          <w:tab w:val="left" w:pos="394"/>
        </w:tabs>
        <w:spacing w:line="312" w:lineRule="auto"/>
        <w:ind w:left="284" w:hanging="278"/>
        <w:jc w:val="both"/>
        <w:rPr>
          <w:b/>
        </w:rPr>
      </w:pPr>
      <w:r w:rsidRPr="00806B7F">
        <w:rPr>
          <w:b/>
          <w:spacing w:val="-3"/>
        </w:rPr>
        <w:t xml:space="preserve">Warunki </w:t>
      </w:r>
      <w:r w:rsidRPr="00806B7F">
        <w:rPr>
          <w:b/>
        </w:rPr>
        <w:t>prowadzenia robót</w:t>
      </w:r>
      <w:r w:rsidRPr="00806B7F">
        <w:rPr>
          <w:b/>
          <w:spacing w:val="2"/>
        </w:rPr>
        <w:t xml:space="preserve"> </w:t>
      </w:r>
      <w:r w:rsidRPr="00806B7F">
        <w:rPr>
          <w:b/>
        </w:rPr>
        <w:t>malarskich</w:t>
      </w:r>
    </w:p>
    <w:p w14:paraId="04905AAE" w14:textId="067C33B7" w:rsidR="00C74FE2" w:rsidRPr="00064AD2" w:rsidRDefault="00C74FE2" w:rsidP="00F6668E">
      <w:pPr>
        <w:pStyle w:val="Akapitzlist"/>
        <w:numPr>
          <w:ilvl w:val="0"/>
          <w:numId w:val="54"/>
        </w:numPr>
        <w:tabs>
          <w:tab w:val="left" w:pos="554"/>
        </w:tabs>
        <w:spacing w:line="312" w:lineRule="auto"/>
        <w:ind w:left="567"/>
        <w:jc w:val="both"/>
        <w:rPr>
          <w:u w:val="single"/>
        </w:rPr>
      </w:pPr>
      <w:r w:rsidRPr="00064AD2">
        <w:rPr>
          <w:spacing w:val="-3"/>
          <w:u w:val="single"/>
        </w:rPr>
        <w:t xml:space="preserve">Warunki </w:t>
      </w:r>
      <w:r w:rsidRPr="00064AD2">
        <w:rPr>
          <w:u w:val="single"/>
        </w:rPr>
        <w:t xml:space="preserve">ogólne prowadzenia robót malarskich </w:t>
      </w:r>
    </w:p>
    <w:p w14:paraId="30F379BD" w14:textId="77777777" w:rsidR="00C74FE2" w:rsidRPr="00806B7F" w:rsidRDefault="00C74FE2" w:rsidP="00C74FE2">
      <w:pPr>
        <w:spacing w:line="312" w:lineRule="auto"/>
        <w:jc w:val="both"/>
      </w:pPr>
      <w:r w:rsidRPr="00806B7F">
        <w:tab/>
        <w:t>Roboty malarskie powinny być</w:t>
      </w:r>
      <w:r w:rsidRPr="00806B7F">
        <w:rPr>
          <w:spacing w:val="-4"/>
        </w:rPr>
        <w:t xml:space="preserve"> </w:t>
      </w:r>
      <w:r w:rsidRPr="00806B7F">
        <w:t>prowadzone:</w:t>
      </w:r>
    </w:p>
    <w:p w14:paraId="079207CD" w14:textId="191CC5FF" w:rsidR="00C74FE2" w:rsidRPr="00806B7F" w:rsidRDefault="00064AD2" w:rsidP="00F6668E">
      <w:pPr>
        <w:numPr>
          <w:ilvl w:val="0"/>
          <w:numId w:val="55"/>
        </w:numPr>
        <w:tabs>
          <w:tab w:val="left" w:pos="250"/>
        </w:tabs>
        <w:spacing w:line="312" w:lineRule="auto"/>
        <w:ind w:left="993"/>
        <w:jc w:val="both"/>
      </w:pPr>
      <w:r>
        <w:t>W</w:t>
      </w:r>
      <w:r w:rsidR="00C74FE2" w:rsidRPr="00806B7F">
        <w:t xml:space="preserve"> temperaturze nie niższej niż +5°C, z dodatkowym zastrzeżeniem, że w ciągu doby nie nastąpi spadek temperatury poniżej</w:t>
      </w:r>
      <w:r w:rsidR="00C74FE2" w:rsidRPr="00806B7F">
        <w:rPr>
          <w:spacing w:val="-21"/>
        </w:rPr>
        <w:t xml:space="preserve"> </w:t>
      </w:r>
      <w:r w:rsidR="00C74FE2" w:rsidRPr="00806B7F">
        <w:t>0°C,</w:t>
      </w:r>
    </w:p>
    <w:p w14:paraId="42D82F2A" w14:textId="7D7320C3" w:rsidR="00064AD2" w:rsidRDefault="00064AD2" w:rsidP="00F6668E">
      <w:pPr>
        <w:numPr>
          <w:ilvl w:val="0"/>
          <w:numId w:val="55"/>
        </w:numPr>
        <w:tabs>
          <w:tab w:val="left" w:pos="250"/>
        </w:tabs>
        <w:spacing w:line="312" w:lineRule="auto"/>
        <w:ind w:left="993"/>
        <w:jc w:val="both"/>
      </w:pPr>
      <w:r>
        <w:t>W</w:t>
      </w:r>
      <w:r w:rsidR="00C74FE2" w:rsidRPr="00806B7F">
        <w:rPr>
          <w:spacing w:val="-3"/>
        </w:rPr>
        <w:t xml:space="preserve"> </w:t>
      </w:r>
      <w:r w:rsidR="00C74FE2" w:rsidRPr="00806B7F">
        <w:t>temperaturze</w:t>
      </w:r>
      <w:r w:rsidR="00C74FE2" w:rsidRPr="00806B7F">
        <w:rPr>
          <w:spacing w:val="-3"/>
        </w:rPr>
        <w:t xml:space="preserve"> </w:t>
      </w:r>
      <w:r w:rsidR="00C74FE2" w:rsidRPr="00806B7F">
        <w:t>nie</w:t>
      </w:r>
      <w:r w:rsidR="00C74FE2" w:rsidRPr="00806B7F">
        <w:rPr>
          <w:spacing w:val="-3"/>
        </w:rPr>
        <w:t xml:space="preserve"> </w:t>
      </w:r>
      <w:r w:rsidR="00C74FE2" w:rsidRPr="00806B7F">
        <w:t>wyższej</w:t>
      </w:r>
      <w:r w:rsidR="00C74FE2" w:rsidRPr="00806B7F">
        <w:rPr>
          <w:spacing w:val="-2"/>
        </w:rPr>
        <w:t xml:space="preserve"> </w:t>
      </w:r>
      <w:r w:rsidR="00C74FE2" w:rsidRPr="00806B7F">
        <w:t>niż</w:t>
      </w:r>
      <w:r w:rsidR="00C74FE2" w:rsidRPr="00806B7F">
        <w:rPr>
          <w:spacing w:val="-3"/>
        </w:rPr>
        <w:t xml:space="preserve"> </w:t>
      </w:r>
      <w:r w:rsidR="00C74FE2" w:rsidRPr="00806B7F">
        <w:t>25°C,</w:t>
      </w:r>
      <w:r w:rsidR="00C74FE2" w:rsidRPr="00806B7F">
        <w:rPr>
          <w:spacing w:val="-2"/>
        </w:rPr>
        <w:t xml:space="preserve"> </w:t>
      </w:r>
      <w:r w:rsidR="00C74FE2" w:rsidRPr="00806B7F">
        <w:t>z</w:t>
      </w:r>
      <w:r w:rsidR="00C74FE2" w:rsidRPr="00806B7F">
        <w:rPr>
          <w:spacing w:val="-5"/>
        </w:rPr>
        <w:t xml:space="preserve"> </w:t>
      </w:r>
      <w:r w:rsidR="00C74FE2" w:rsidRPr="00806B7F">
        <w:t>dodatkowym</w:t>
      </w:r>
      <w:r w:rsidR="00C74FE2" w:rsidRPr="00806B7F">
        <w:rPr>
          <w:spacing w:val="-3"/>
        </w:rPr>
        <w:t xml:space="preserve"> </w:t>
      </w:r>
      <w:r w:rsidR="00C74FE2" w:rsidRPr="00806B7F">
        <w:t>zastrzeżeniem,</w:t>
      </w:r>
      <w:r w:rsidR="00C74FE2" w:rsidRPr="00806B7F">
        <w:rPr>
          <w:spacing w:val="-3"/>
        </w:rPr>
        <w:t xml:space="preserve"> </w:t>
      </w:r>
      <w:r w:rsidR="00C74FE2" w:rsidRPr="00806B7F">
        <w:t>by</w:t>
      </w:r>
      <w:r w:rsidR="00C74FE2" w:rsidRPr="00806B7F">
        <w:rPr>
          <w:spacing w:val="-6"/>
        </w:rPr>
        <w:t xml:space="preserve"> </w:t>
      </w:r>
      <w:r w:rsidR="00C74FE2" w:rsidRPr="00806B7F">
        <w:t>temperatura</w:t>
      </w:r>
      <w:r w:rsidR="00C74FE2" w:rsidRPr="00806B7F">
        <w:rPr>
          <w:spacing w:val="-3"/>
        </w:rPr>
        <w:t xml:space="preserve"> </w:t>
      </w:r>
      <w:r w:rsidR="00C74FE2" w:rsidRPr="00806B7F">
        <w:t>podłoża</w:t>
      </w:r>
      <w:r w:rsidR="00C74FE2" w:rsidRPr="00806B7F">
        <w:rPr>
          <w:spacing w:val="-3"/>
        </w:rPr>
        <w:t xml:space="preserve"> </w:t>
      </w:r>
      <w:r w:rsidR="00C74FE2" w:rsidRPr="00806B7F">
        <w:t>nie</w:t>
      </w:r>
      <w:r w:rsidR="00C74FE2" w:rsidRPr="00806B7F">
        <w:rPr>
          <w:spacing w:val="-3"/>
        </w:rPr>
        <w:t xml:space="preserve"> </w:t>
      </w:r>
      <w:r w:rsidR="00C74FE2" w:rsidRPr="00806B7F">
        <w:t>przewyższyła</w:t>
      </w:r>
      <w:r w:rsidR="00C74FE2" w:rsidRPr="00806B7F">
        <w:rPr>
          <w:spacing w:val="-1"/>
        </w:rPr>
        <w:t xml:space="preserve"> </w:t>
      </w:r>
      <w:r w:rsidR="00C74FE2" w:rsidRPr="00806B7F">
        <w:t>20°C</w:t>
      </w:r>
      <w:r w:rsidR="00C74FE2" w:rsidRPr="00806B7F">
        <w:rPr>
          <w:spacing w:val="-3"/>
        </w:rPr>
        <w:t xml:space="preserve"> </w:t>
      </w:r>
      <w:r w:rsidR="00C74FE2" w:rsidRPr="00806B7F">
        <w:t>(np.</w:t>
      </w:r>
      <w:r w:rsidR="00C74FE2" w:rsidRPr="00806B7F">
        <w:rPr>
          <w:spacing w:val="-3"/>
        </w:rPr>
        <w:t xml:space="preserve"> </w:t>
      </w:r>
      <w:r w:rsidR="00C74FE2" w:rsidRPr="00806B7F">
        <w:t>w</w:t>
      </w:r>
      <w:r w:rsidR="00C74FE2" w:rsidRPr="00806B7F">
        <w:rPr>
          <w:spacing w:val="-5"/>
        </w:rPr>
        <w:t xml:space="preserve"> </w:t>
      </w:r>
      <w:r w:rsidR="00C74FE2" w:rsidRPr="00806B7F">
        <w:t>miejscach</w:t>
      </w:r>
      <w:r w:rsidR="00C74FE2" w:rsidRPr="00806B7F">
        <w:rPr>
          <w:spacing w:val="-3"/>
        </w:rPr>
        <w:t xml:space="preserve"> </w:t>
      </w:r>
      <w:r w:rsidR="00C74FE2" w:rsidRPr="00806B7F">
        <w:t>bardzo</w:t>
      </w:r>
      <w:r w:rsidR="00C74FE2" w:rsidRPr="00806B7F">
        <w:rPr>
          <w:spacing w:val="-3"/>
        </w:rPr>
        <w:t xml:space="preserve"> </w:t>
      </w:r>
      <w:r w:rsidR="00C74FE2" w:rsidRPr="00806B7F">
        <w:t>nasłonecznionych).</w:t>
      </w:r>
    </w:p>
    <w:p w14:paraId="36E8E592" w14:textId="77777777" w:rsidR="00064AD2" w:rsidRDefault="00C74FE2" w:rsidP="00F6668E">
      <w:pPr>
        <w:numPr>
          <w:ilvl w:val="0"/>
          <w:numId w:val="55"/>
        </w:numPr>
        <w:tabs>
          <w:tab w:val="left" w:pos="250"/>
        </w:tabs>
        <w:spacing w:line="312" w:lineRule="auto"/>
        <w:ind w:left="993"/>
        <w:jc w:val="both"/>
      </w:pPr>
      <w:r w:rsidRPr="00806B7F">
        <w:t>Zalecana temperatura malowania farbami wodnymi i wodorozcieńczalnymi to +12°C do +18°C.</w:t>
      </w:r>
    </w:p>
    <w:p w14:paraId="57746D8D" w14:textId="23C77BE6" w:rsidR="00C74FE2" w:rsidRPr="00806B7F" w:rsidRDefault="00C74FE2" w:rsidP="00F6668E">
      <w:pPr>
        <w:numPr>
          <w:ilvl w:val="0"/>
          <w:numId w:val="55"/>
        </w:numPr>
        <w:tabs>
          <w:tab w:val="left" w:pos="250"/>
        </w:tabs>
        <w:spacing w:line="312" w:lineRule="auto"/>
        <w:ind w:left="993"/>
        <w:jc w:val="both"/>
      </w:pPr>
      <w:r w:rsidRPr="00806B7F">
        <w:lastRenderedPageBreak/>
        <w:t>Elementy, które w czasie robót malarskich mogą ulec uszkodzeniu lub zanieczyszczeniu, należy zabezpieczyć i osłonić przez zabrudzeniem farbami.</w:t>
      </w:r>
    </w:p>
    <w:p w14:paraId="289B98A2" w14:textId="0A64E37C" w:rsidR="00C74FE2" w:rsidRPr="00064AD2" w:rsidRDefault="00C74FE2" w:rsidP="00F6668E">
      <w:pPr>
        <w:pStyle w:val="Akapitzlist"/>
        <w:numPr>
          <w:ilvl w:val="0"/>
          <w:numId w:val="54"/>
        </w:numPr>
        <w:tabs>
          <w:tab w:val="left" w:pos="554"/>
        </w:tabs>
        <w:spacing w:line="312" w:lineRule="auto"/>
        <w:ind w:left="567"/>
        <w:rPr>
          <w:u w:val="single"/>
        </w:rPr>
      </w:pPr>
      <w:r w:rsidRPr="00064AD2">
        <w:rPr>
          <w:u w:val="single"/>
        </w:rPr>
        <w:t xml:space="preserve">Wykonanie robót malarskich </w:t>
      </w:r>
    </w:p>
    <w:p w14:paraId="743B5398" w14:textId="77777777" w:rsidR="00C74FE2" w:rsidRPr="00806B7F" w:rsidRDefault="00C74FE2" w:rsidP="00C74FE2">
      <w:pPr>
        <w:spacing w:line="312" w:lineRule="auto"/>
        <w:ind w:firstLine="709"/>
        <w:jc w:val="both"/>
      </w:pPr>
      <w:r w:rsidRPr="00806B7F">
        <w:t>Powłoki malarskie jednowarstwowe lub dwuwarstwowe powinny być:</w:t>
      </w:r>
    </w:p>
    <w:p w14:paraId="2302D8C5" w14:textId="1A136170" w:rsidR="00C74FE2" w:rsidRPr="00806B7F" w:rsidRDefault="00064AD2" w:rsidP="00F6668E">
      <w:pPr>
        <w:numPr>
          <w:ilvl w:val="0"/>
          <w:numId w:val="56"/>
        </w:numPr>
        <w:tabs>
          <w:tab w:val="left" w:pos="360"/>
        </w:tabs>
        <w:spacing w:line="312" w:lineRule="auto"/>
        <w:ind w:left="993"/>
        <w:jc w:val="both"/>
      </w:pPr>
      <w:r>
        <w:t>N</w:t>
      </w:r>
      <w:r w:rsidR="00C74FE2" w:rsidRPr="00806B7F">
        <w:t>iezmywalne przy stosowaniu środków myjących i dezynfekujących, odporne na tarcie na sucho i na szorowanie.</w:t>
      </w:r>
    </w:p>
    <w:p w14:paraId="3F42BC6E" w14:textId="7E135A42" w:rsidR="00C74FE2" w:rsidRPr="00806B7F" w:rsidRDefault="00064AD2" w:rsidP="00F6668E">
      <w:pPr>
        <w:numPr>
          <w:ilvl w:val="0"/>
          <w:numId w:val="56"/>
        </w:numPr>
        <w:tabs>
          <w:tab w:val="left" w:pos="360"/>
        </w:tabs>
        <w:spacing w:line="312" w:lineRule="auto"/>
        <w:ind w:left="993"/>
        <w:jc w:val="both"/>
      </w:pPr>
      <w:r>
        <w:t>A</w:t>
      </w:r>
      <w:r w:rsidR="00C74FE2" w:rsidRPr="00806B7F">
        <w:t>ksamitno-matowe lub posiadać nieznaczny</w:t>
      </w:r>
      <w:r w:rsidR="00C74FE2" w:rsidRPr="00806B7F">
        <w:rPr>
          <w:spacing w:val="-2"/>
        </w:rPr>
        <w:t xml:space="preserve"> </w:t>
      </w:r>
      <w:r w:rsidR="00C74FE2" w:rsidRPr="00806B7F">
        <w:t>połysk,</w:t>
      </w:r>
    </w:p>
    <w:p w14:paraId="7E43B102" w14:textId="46C8DE79" w:rsidR="00C74FE2" w:rsidRPr="00806B7F" w:rsidRDefault="00064AD2" w:rsidP="00F6668E">
      <w:pPr>
        <w:numPr>
          <w:ilvl w:val="0"/>
          <w:numId w:val="56"/>
        </w:numPr>
        <w:tabs>
          <w:tab w:val="left" w:pos="360"/>
        </w:tabs>
        <w:spacing w:line="312" w:lineRule="auto"/>
        <w:ind w:left="993"/>
        <w:jc w:val="both"/>
      </w:pPr>
      <w:r>
        <w:t>J</w:t>
      </w:r>
      <w:r w:rsidR="00C74FE2" w:rsidRPr="00806B7F">
        <w:t xml:space="preserve">ednolitej </w:t>
      </w:r>
      <w:r w:rsidR="00C74FE2" w:rsidRPr="00806B7F">
        <w:rPr>
          <w:spacing w:val="-3"/>
        </w:rPr>
        <w:t xml:space="preserve">barwy bez uwydatniających się poprawek i łączeń,  o równym odcieniu i natężeniu, </w:t>
      </w:r>
      <w:r w:rsidR="00C74FE2" w:rsidRPr="00806B7F">
        <w:t xml:space="preserve">bez smug i plam, </w:t>
      </w:r>
    </w:p>
    <w:p w14:paraId="05EA8CE5" w14:textId="0FC3C6DD" w:rsidR="00C74FE2" w:rsidRPr="00806B7F" w:rsidRDefault="00064AD2" w:rsidP="00F6668E">
      <w:pPr>
        <w:numPr>
          <w:ilvl w:val="0"/>
          <w:numId w:val="56"/>
        </w:numPr>
        <w:tabs>
          <w:tab w:val="left" w:pos="360"/>
        </w:tabs>
        <w:spacing w:line="312" w:lineRule="auto"/>
        <w:ind w:left="993"/>
        <w:jc w:val="both"/>
      </w:pPr>
      <w:r>
        <w:t>B</w:t>
      </w:r>
      <w:r w:rsidR="00C74FE2" w:rsidRPr="00806B7F">
        <w:t>ez uszkodzeń, odprysków,  prześwitów podłoża czy śladów</w:t>
      </w:r>
      <w:r w:rsidR="00C74FE2" w:rsidRPr="00806B7F">
        <w:rPr>
          <w:spacing w:val="-5"/>
        </w:rPr>
        <w:t xml:space="preserve"> </w:t>
      </w:r>
      <w:r w:rsidR="00C74FE2" w:rsidRPr="00806B7F">
        <w:t>pędzla,</w:t>
      </w:r>
    </w:p>
    <w:p w14:paraId="122BE7B7" w14:textId="6BF00B0D" w:rsidR="00C74FE2" w:rsidRPr="00806B7F" w:rsidRDefault="00064AD2" w:rsidP="00F6668E">
      <w:pPr>
        <w:numPr>
          <w:ilvl w:val="0"/>
          <w:numId w:val="56"/>
        </w:numPr>
        <w:tabs>
          <w:tab w:val="left" w:pos="360"/>
        </w:tabs>
        <w:spacing w:line="312" w:lineRule="auto"/>
        <w:ind w:left="993"/>
        <w:jc w:val="both"/>
      </w:pPr>
      <w:r>
        <w:t>B</w:t>
      </w:r>
      <w:r w:rsidR="00C74FE2" w:rsidRPr="00806B7F">
        <w:t>ez złuszczeń, odstawania od podłoża,</w:t>
      </w:r>
    </w:p>
    <w:p w14:paraId="745367A7" w14:textId="53D44643" w:rsidR="00064AD2" w:rsidRDefault="00064AD2" w:rsidP="00F6668E">
      <w:pPr>
        <w:numPr>
          <w:ilvl w:val="0"/>
          <w:numId w:val="56"/>
        </w:numPr>
        <w:tabs>
          <w:tab w:val="left" w:pos="360"/>
        </w:tabs>
        <w:spacing w:line="312" w:lineRule="auto"/>
        <w:ind w:left="993"/>
        <w:jc w:val="both"/>
      </w:pPr>
      <w:r>
        <w:t>B</w:t>
      </w:r>
      <w:r w:rsidR="00C74FE2" w:rsidRPr="00806B7F">
        <w:t>ez grudek pigmentów i wypełniaczy ulegających</w:t>
      </w:r>
      <w:r w:rsidR="00C74FE2" w:rsidRPr="00806B7F">
        <w:rPr>
          <w:spacing w:val="-6"/>
        </w:rPr>
        <w:t xml:space="preserve"> </w:t>
      </w:r>
      <w:r w:rsidR="00C74FE2" w:rsidRPr="00806B7F">
        <w:t>rozcieraniu.</w:t>
      </w:r>
    </w:p>
    <w:p w14:paraId="469CBE0F" w14:textId="77777777" w:rsidR="00064AD2" w:rsidRDefault="00C74FE2" w:rsidP="00F6668E">
      <w:pPr>
        <w:numPr>
          <w:ilvl w:val="0"/>
          <w:numId w:val="56"/>
        </w:numPr>
        <w:tabs>
          <w:tab w:val="left" w:pos="360"/>
        </w:tabs>
        <w:spacing w:line="312" w:lineRule="auto"/>
        <w:ind w:left="993"/>
        <w:jc w:val="both"/>
      </w:pPr>
      <w:r w:rsidRPr="00806B7F">
        <w:t xml:space="preserve">Dopuszcza się chropowatość powłoki odpowiadającą rodzajowi faktury pokrywanego podłoża. </w:t>
      </w:r>
    </w:p>
    <w:p w14:paraId="5F84AA00" w14:textId="06D8CF7E" w:rsidR="00C74FE2" w:rsidRPr="00806B7F" w:rsidRDefault="00C74FE2" w:rsidP="00F6668E">
      <w:pPr>
        <w:numPr>
          <w:ilvl w:val="0"/>
          <w:numId w:val="56"/>
        </w:numPr>
        <w:tabs>
          <w:tab w:val="left" w:pos="360"/>
        </w:tabs>
        <w:spacing w:line="312" w:lineRule="auto"/>
        <w:ind w:left="993"/>
        <w:jc w:val="both"/>
      </w:pPr>
      <w:r w:rsidRPr="00806B7F">
        <w:t>Prace</w:t>
      </w:r>
      <w:r w:rsidRPr="00064AD2">
        <w:rPr>
          <w:spacing w:val="-4"/>
        </w:rPr>
        <w:t xml:space="preserve"> </w:t>
      </w:r>
      <w:r w:rsidRPr="00806B7F">
        <w:t>malarskie</w:t>
      </w:r>
      <w:r w:rsidRPr="00064AD2">
        <w:rPr>
          <w:spacing w:val="-4"/>
        </w:rPr>
        <w:t xml:space="preserve"> </w:t>
      </w:r>
      <w:r w:rsidRPr="00806B7F">
        <w:t>należy</w:t>
      </w:r>
      <w:r w:rsidRPr="00064AD2">
        <w:rPr>
          <w:spacing w:val="-6"/>
        </w:rPr>
        <w:t xml:space="preserve"> </w:t>
      </w:r>
      <w:r w:rsidRPr="00806B7F">
        <w:t>prowadzić</w:t>
      </w:r>
      <w:r w:rsidRPr="00064AD2">
        <w:rPr>
          <w:spacing w:val="-4"/>
        </w:rPr>
        <w:t xml:space="preserve"> </w:t>
      </w:r>
      <w:r w:rsidRPr="00806B7F">
        <w:t>zgodnie</w:t>
      </w:r>
      <w:r w:rsidRPr="00064AD2">
        <w:rPr>
          <w:spacing w:val="-4"/>
        </w:rPr>
        <w:t xml:space="preserve"> </w:t>
      </w:r>
      <w:r w:rsidRPr="00806B7F">
        <w:t>z</w:t>
      </w:r>
      <w:r w:rsidRPr="00064AD2">
        <w:rPr>
          <w:spacing w:val="-4"/>
        </w:rPr>
        <w:t xml:space="preserve"> </w:t>
      </w:r>
      <w:r w:rsidRPr="00806B7F">
        <w:t>instrukcją</w:t>
      </w:r>
      <w:r w:rsidRPr="00064AD2">
        <w:rPr>
          <w:spacing w:val="-3"/>
        </w:rPr>
        <w:t xml:space="preserve"> </w:t>
      </w:r>
      <w:r w:rsidRPr="00806B7F">
        <w:t>producenta</w:t>
      </w:r>
      <w:r w:rsidRPr="00064AD2">
        <w:rPr>
          <w:spacing w:val="-4"/>
        </w:rPr>
        <w:t xml:space="preserve"> </w:t>
      </w:r>
      <w:r w:rsidRPr="00064AD2">
        <w:rPr>
          <w:spacing w:val="-3"/>
        </w:rPr>
        <w:t>farby,</w:t>
      </w:r>
      <w:r w:rsidRPr="00064AD2">
        <w:rPr>
          <w:spacing w:val="-4"/>
        </w:rPr>
        <w:t xml:space="preserve"> </w:t>
      </w:r>
      <w:r w:rsidRPr="00806B7F">
        <w:t>która</w:t>
      </w:r>
      <w:r w:rsidRPr="00064AD2">
        <w:rPr>
          <w:spacing w:val="-4"/>
        </w:rPr>
        <w:t xml:space="preserve"> </w:t>
      </w:r>
      <w:r w:rsidRPr="00806B7F">
        <w:t>powinna</w:t>
      </w:r>
      <w:r w:rsidRPr="00064AD2">
        <w:rPr>
          <w:spacing w:val="-3"/>
        </w:rPr>
        <w:t xml:space="preserve"> </w:t>
      </w:r>
      <w:r w:rsidRPr="00806B7F">
        <w:t>zawierać:</w:t>
      </w:r>
    </w:p>
    <w:p w14:paraId="7F7A9C23" w14:textId="1AF487A1" w:rsidR="00C74FE2" w:rsidRPr="00806B7F" w:rsidRDefault="00064AD2" w:rsidP="00F6668E">
      <w:pPr>
        <w:numPr>
          <w:ilvl w:val="0"/>
          <w:numId w:val="56"/>
        </w:numPr>
        <w:tabs>
          <w:tab w:val="left" w:pos="292"/>
        </w:tabs>
        <w:spacing w:line="312" w:lineRule="auto"/>
        <w:ind w:left="993"/>
        <w:jc w:val="both"/>
      </w:pPr>
      <w:r>
        <w:t>I</w:t>
      </w:r>
      <w:r w:rsidR="00C74FE2" w:rsidRPr="00806B7F">
        <w:t>nformacje o ewentualnym środku gruntującym i o przypadkach,  kiedy należy go</w:t>
      </w:r>
      <w:r w:rsidR="00C74FE2" w:rsidRPr="00806B7F">
        <w:rPr>
          <w:spacing w:val="-6"/>
        </w:rPr>
        <w:t xml:space="preserve"> </w:t>
      </w:r>
      <w:r w:rsidR="00C74FE2" w:rsidRPr="00806B7F">
        <w:t>stosować,</w:t>
      </w:r>
    </w:p>
    <w:p w14:paraId="1DC4D843" w14:textId="59933B24" w:rsidR="00C74FE2" w:rsidRPr="00806B7F" w:rsidRDefault="00064AD2" w:rsidP="00F6668E">
      <w:pPr>
        <w:numPr>
          <w:ilvl w:val="0"/>
          <w:numId w:val="56"/>
        </w:numPr>
        <w:tabs>
          <w:tab w:val="left" w:pos="292"/>
        </w:tabs>
        <w:spacing w:line="312" w:lineRule="auto"/>
        <w:ind w:left="993"/>
        <w:jc w:val="both"/>
      </w:pPr>
      <w:r>
        <w:t>S</w:t>
      </w:r>
      <w:r w:rsidR="00C74FE2" w:rsidRPr="00806B7F">
        <w:t>posób przygotowania farby do</w:t>
      </w:r>
      <w:r w:rsidR="00C74FE2" w:rsidRPr="00806B7F">
        <w:rPr>
          <w:spacing w:val="-3"/>
        </w:rPr>
        <w:t xml:space="preserve"> </w:t>
      </w:r>
      <w:r w:rsidR="00C74FE2" w:rsidRPr="00806B7F">
        <w:t>malowania,</w:t>
      </w:r>
    </w:p>
    <w:p w14:paraId="23A94B66" w14:textId="369F2ED5" w:rsidR="00C74FE2" w:rsidRPr="00806B7F" w:rsidRDefault="00064AD2" w:rsidP="00F6668E">
      <w:pPr>
        <w:numPr>
          <w:ilvl w:val="0"/>
          <w:numId w:val="56"/>
        </w:numPr>
        <w:tabs>
          <w:tab w:val="left" w:pos="292"/>
        </w:tabs>
        <w:spacing w:line="312" w:lineRule="auto"/>
        <w:ind w:left="993"/>
        <w:jc w:val="both"/>
      </w:pPr>
      <w:r>
        <w:t>S</w:t>
      </w:r>
      <w:r w:rsidR="00C74FE2" w:rsidRPr="00806B7F">
        <w:t xml:space="preserve">posób nakładania </w:t>
      </w:r>
      <w:r w:rsidR="00C74FE2" w:rsidRPr="00806B7F">
        <w:rPr>
          <w:spacing w:val="-3"/>
        </w:rPr>
        <w:t xml:space="preserve">farby, </w:t>
      </w:r>
      <w:r w:rsidR="00C74FE2" w:rsidRPr="00806B7F">
        <w:t>w tym informacje o narzędziach (np. pędzle, wałki, agregaty</w:t>
      </w:r>
      <w:r w:rsidR="00C74FE2" w:rsidRPr="00806B7F">
        <w:rPr>
          <w:spacing w:val="-3"/>
        </w:rPr>
        <w:t xml:space="preserve"> </w:t>
      </w:r>
      <w:r w:rsidR="00C74FE2" w:rsidRPr="00806B7F">
        <w:t>malarskie),</w:t>
      </w:r>
    </w:p>
    <w:p w14:paraId="30BE3F5A" w14:textId="565D57DF" w:rsidR="00C74FE2" w:rsidRPr="00806B7F" w:rsidRDefault="00064AD2" w:rsidP="00F6668E">
      <w:pPr>
        <w:numPr>
          <w:ilvl w:val="0"/>
          <w:numId w:val="56"/>
        </w:numPr>
        <w:tabs>
          <w:tab w:val="left" w:pos="292"/>
        </w:tabs>
        <w:spacing w:line="312" w:lineRule="auto"/>
        <w:ind w:left="993"/>
        <w:jc w:val="both"/>
      </w:pPr>
      <w:r>
        <w:t>K</w:t>
      </w:r>
      <w:r w:rsidR="00C74FE2" w:rsidRPr="00806B7F">
        <w:t>rotność nakładania farby oraz jej zużycie na 1</w:t>
      </w:r>
      <w:r w:rsidR="00C74FE2" w:rsidRPr="00806B7F">
        <w:rPr>
          <w:spacing w:val="-4"/>
        </w:rPr>
        <w:t xml:space="preserve"> </w:t>
      </w:r>
      <w:r w:rsidR="00C74FE2" w:rsidRPr="00806B7F">
        <w:t>m2,</w:t>
      </w:r>
    </w:p>
    <w:p w14:paraId="0D913B7C" w14:textId="7B7E7585" w:rsidR="00C74FE2" w:rsidRPr="00806B7F" w:rsidRDefault="00064AD2" w:rsidP="00F6668E">
      <w:pPr>
        <w:numPr>
          <w:ilvl w:val="0"/>
          <w:numId w:val="56"/>
        </w:numPr>
        <w:tabs>
          <w:tab w:val="left" w:pos="292"/>
        </w:tabs>
        <w:spacing w:line="312" w:lineRule="auto"/>
        <w:ind w:left="993"/>
        <w:jc w:val="both"/>
      </w:pPr>
      <w:r>
        <w:t>C</w:t>
      </w:r>
      <w:r w:rsidR="00C74FE2" w:rsidRPr="00806B7F">
        <w:t>zas między nakładaniem kolejnych</w:t>
      </w:r>
      <w:r w:rsidR="00C74FE2" w:rsidRPr="00806B7F">
        <w:rPr>
          <w:spacing w:val="-5"/>
        </w:rPr>
        <w:t xml:space="preserve"> </w:t>
      </w:r>
      <w:r w:rsidR="00C74FE2" w:rsidRPr="00806B7F">
        <w:rPr>
          <w:spacing w:val="-3"/>
        </w:rPr>
        <w:t>warstw,</w:t>
      </w:r>
    </w:p>
    <w:p w14:paraId="17A3CB15" w14:textId="739AFB27" w:rsidR="00C74FE2" w:rsidRPr="00806B7F" w:rsidRDefault="00064AD2" w:rsidP="00F6668E">
      <w:pPr>
        <w:numPr>
          <w:ilvl w:val="0"/>
          <w:numId w:val="56"/>
        </w:numPr>
        <w:tabs>
          <w:tab w:val="left" w:pos="292"/>
        </w:tabs>
        <w:spacing w:line="312" w:lineRule="auto"/>
        <w:ind w:left="993"/>
        <w:jc w:val="both"/>
      </w:pPr>
      <w:r>
        <w:t>Z</w:t>
      </w:r>
      <w:r w:rsidR="00C74FE2" w:rsidRPr="00806B7F">
        <w:t>alecenia odnośnie mycia</w:t>
      </w:r>
      <w:r w:rsidR="00C74FE2" w:rsidRPr="00806B7F">
        <w:rPr>
          <w:spacing w:val="-1"/>
        </w:rPr>
        <w:t xml:space="preserve"> </w:t>
      </w:r>
      <w:r w:rsidR="00C74FE2" w:rsidRPr="00806B7F">
        <w:t>narzędzi,</w:t>
      </w:r>
    </w:p>
    <w:p w14:paraId="01B29F9A" w14:textId="2EF69C3B" w:rsidR="00C74FE2" w:rsidRPr="00806B7F" w:rsidRDefault="00064AD2" w:rsidP="00F6668E">
      <w:pPr>
        <w:numPr>
          <w:ilvl w:val="0"/>
          <w:numId w:val="56"/>
        </w:numPr>
        <w:tabs>
          <w:tab w:val="left" w:pos="292"/>
        </w:tabs>
        <w:spacing w:line="312" w:lineRule="auto"/>
        <w:ind w:left="993"/>
        <w:jc w:val="both"/>
      </w:pPr>
      <w:r>
        <w:t>Z</w:t>
      </w:r>
      <w:r w:rsidR="00C74FE2" w:rsidRPr="00806B7F">
        <w:t>alecenia w zakresie</w:t>
      </w:r>
      <w:r w:rsidR="00C74FE2" w:rsidRPr="00806B7F">
        <w:rPr>
          <w:spacing w:val="-1"/>
        </w:rPr>
        <w:t xml:space="preserve"> </w:t>
      </w:r>
      <w:r w:rsidR="00C74FE2" w:rsidRPr="00806B7F">
        <w:t>bhp.</w:t>
      </w:r>
    </w:p>
    <w:p w14:paraId="3CA1888C" w14:textId="75DD41D0" w:rsidR="00C74FE2" w:rsidRPr="00806B7F" w:rsidRDefault="00C74FE2" w:rsidP="00064AD2">
      <w:pPr>
        <w:tabs>
          <w:tab w:val="left" w:pos="212"/>
        </w:tabs>
        <w:spacing w:line="312" w:lineRule="auto"/>
        <w:jc w:val="both"/>
      </w:pPr>
      <w:r w:rsidRPr="00806B7F">
        <w:t xml:space="preserve">Roboty malarskie farbami wodnymi i wodorozcieńczalnymi można wykonywać w pomieszczeniach, </w:t>
      </w:r>
      <w:r w:rsidR="00064AD2">
        <w:br/>
      </w:r>
      <w:r w:rsidRPr="00806B7F">
        <w:t>w których zapewniona jest należyta wentylacja do czasu osuszenia powierzchni (przeciągi nie są wskazane).</w:t>
      </w:r>
    </w:p>
    <w:p w14:paraId="1C004625" w14:textId="77777777" w:rsidR="00C74FE2" w:rsidRPr="00806B7F" w:rsidRDefault="00C74FE2" w:rsidP="00C74FE2">
      <w:pPr>
        <w:tabs>
          <w:tab w:val="left" w:pos="212"/>
        </w:tabs>
        <w:spacing w:line="312" w:lineRule="auto"/>
        <w:jc w:val="both"/>
      </w:pPr>
    </w:p>
    <w:p w14:paraId="518FB768" w14:textId="36646DD4" w:rsidR="00C74FE2" w:rsidRPr="00806B7F" w:rsidRDefault="00C74FE2" w:rsidP="00F6668E">
      <w:pPr>
        <w:pStyle w:val="Nagwek4"/>
        <w:numPr>
          <w:ilvl w:val="0"/>
          <w:numId w:val="8"/>
        </w:numPr>
        <w:tabs>
          <w:tab w:val="left" w:pos="276"/>
        </w:tabs>
        <w:spacing w:line="312" w:lineRule="auto"/>
        <w:rPr>
          <w:sz w:val="22"/>
          <w:szCs w:val="22"/>
        </w:rPr>
      </w:pPr>
      <w:r w:rsidRPr="00806B7F">
        <w:rPr>
          <w:sz w:val="22"/>
          <w:szCs w:val="22"/>
        </w:rPr>
        <w:t>K</w:t>
      </w:r>
      <w:r w:rsidR="0016242B" w:rsidRPr="00806B7F">
        <w:rPr>
          <w:sz w:val="22"/>
          <w:szCs w:val="22"/>
        </w:rPr>
        <w:t>ontrola jakości</w:t>
      </w:r>
      <w:r w:rsidR="0016242B" w:rsidRPr="00806B7F">
        <w:rPr>
          <w:spacing w:val="-10"/>
          <w:sz w:val="22"/>
          <w:szCs w:val="22"/>
        </w:rPr>
        <w:t xml:space="preserve"> </w:t>
      </w:r>
      <w:r w:rsidR="0016242B" w:rsidRPr="00806B7F">
        <w:rPr>
          <w:sz w:val="22"/>
          <w:szCs w:val="22"/>
        </w:rPr>
        <w:t>robót</w:t>
      </w:r>
    </w:p>
    <w:p w14:paraId="117BF2F1" w14:textId="4D292B36" w:rsidR="00C74FE2" w:rsidRDefault="00C74FE2" w:rsidP="00F6668E">
      <w:pPr>
        <w:numPr>
          <w:ilvl w:val="1"/>
          <w:numId w:val="8"/>
        </w:numPr>
        <w:tabs>
          <w:tab w:val="left" w:pos="436"/>
        </w:tabs>
        <w:spacing w:line="312" w:lineRule="auto"/>
        <w:ind w:left="284" w:hanging="357"/>
        <w:jc w:val="both"/>
      </w:pPr>
      <w:r w:rsidRPr="00806B7F">
        <w:rPr>
          <w:b/>
        </w:rPr>
        <w:t>Ogólne zasady kontroli jakości robót</w:t>
      </w:r>
      <w:r w:rsidRPr="00806B7F">
        <w:t xml:space="preserve"> podano w ST „Wymagania ogólne” Kod CPV 45000000-7, pkt</w:t>
      </w:r>
      <w:r w:rsidRPr="00806B7F">
        <w:rPr>
          <w:spacing w:val="-9"/>
        </w:rPr>
        <w:t xml:space="preserve"> </w:t>
      </w:r>
      <w:r w:rsidRPr="00806B7F">
        <w:t>6</w:t>
      </w:r>
    </w:p>
    <w:p w14:paraId="3F6BA5A9" w14:textId="77777777" w:rsidR="003D06E7" w:rsidRPr="00806B7F" w:rsidRDefault="003D06E7" w:rsidP="003D06E7">
      <w:pPr>
        <w:tabs>
          <w:tab w:val="left" w:pos="436"/>
        </w:tabs>
        <w:spacing w:line="312" w:lineRule="auto"/>
        <w:ind w:left="284"/>
        <w:jc w:val="both"/>
      </w:pPr>
    </w:p>
    <w:p w14:paraId="5B23B914" w14:textId="77777777" w:rsidR="00C74FE2" w:rsidRPr="00806B7F" w:rsidRDefault="00C74FE2" w:rsidP="00F6668E">
      <w:pPr>
        <w:numPr>
          <w:ilvl w:val="1"/>
          <w:numId w:val="8"/>
        </w:numPr>
        <w:tabs>
          <w:tab w:val="left" w:pos="436"/>
        </w:tabs>
        <w:spacing w:line="312" w:lineRule="auto"/>
        <w:ind w:left="284" w:hanging="323"/>
        <w:jc w:val="both"/>
      </w:pPr>
      <w:r w:rsidRPr="00806B7F">
        <w:rPr>
          <w:b/>
        </w:rPr>
        <w:t>Badania przed przystąpieniem do robót</w:t>
      </w:r>
      <w:r w:rsidRPr="00806B7F">
        <w:rPr>
          <w:b/>
          <w:spacing w:val="-1"/>
        </w:rPr>
        <w:t xml:space="preserve"> </w:t>
      </w:r>
      <w:r w:rsidRPr="00806B7F">
        <w:rPr>
          <w:b/>
        </w:rPr>
        <w:t>malarskich</w:t>
      </w:r>
    </w:p>
    <w:p w14:paraId="04801095" w14:textId="1FBF2594" w:rsidR="00C74FE2" w:rsidRDefault="00C74FE2" w:rsidP="00064AD2">
      <w:pPr>
        <w:spacing w:line="312" w:lineRule="auto"/>
        <w:ind w:left="284"/>
        <w:jc w:val="both"/>
      </w:pPr>
      <w:r w:rsidRPr="00806B7F">
        <w:t>Przed przystąpieniem do robót malarskich należy przeprowadzić badanie podłoży oraz materiałów, które będą wykorzystywane do wykonywania robót.</w:t>
      </w:r>
    </w:p>
    <w:p w14:paraId="031168CC" w14:textId="77777777" w:rsidR="003D06E7" w:rsidRPr="00806B7F" w:rsidRDefault="003D06E7" w:rsidP="00064AD2">
      <w:pPr>
        <w:spacing w:line="312" w:lineRule="auto"/>
        <w:ind w:left="284"/>
        <w:jc w:val="both"/>
      </w:pPr>
    </w:p>
    <w:p w14:paraId="3B5C944F" w14:textId="77777777" w:rsidR="00064AD2" w:rsidRDefault="00C74FE2" w:rsidP="00F6668E">
      <w:pPr>
        <w:numPr>
          <w:ilvl w:val="1"/>
          <w:numId w:val="8"/>
        </w:numPr>
        <w:tabs>
          <w:tab w:val="left" w:pos="516"/>
        </w:tabs>
        <w:spacing w:line="312" w:lineRule="auto"/>
        <w:ind w:left="284" w:hanging="357"/>
        <w:jc w:val="both"/>
        <w:rPr>
          <w:b/>
        </w:rPr>
      </w:pPr>
      <w:r w:rsidRPr="00806B7F">
        <w:rPr>
          <w:b/>
        </w:rPr>
        <w:t>Badania</w:t>
      </w:r>
      <w:r w:rsidRPr="00806B7F">
        <w:rPr>
          <w:b/>
          <w:spacing w:val="-1"/>
        </w:rPr>
        <w:t xml:space="preserve"> </w:t>
      </w:r>
      <w:r w:rsidRPr="00806B7F">
        <w:rPr>
          <w:b/>
        </w:rPr>
        <w:t>w czasie odbioru robót</w:t>
      </w:r>
    </w:p>
    <w:p w14:paraId="2D023577" w14:textId="0DCF36C3" w:rsidR="00C74FE2" w:rsidRPr="00064AD2" w:rsidRDefault="00C74FE2" w:rsidP="00F6668E">
      <w:pPr>
        <w:pStyle w:val="Akapitzlist"/>
        <w:numPr>
          <w:ilvl w:val="0"/>
          <w:numId w:val="57"/>
        </w:numPr>
        <w:tabs>
          <w:tab w:val="left" w:pos="516"/>
        </w:tabs>
        <w:spacing w:line="312" w:lineRule="auto"/>
        <w:ind w:left="567"/>
        <w:jc w:val="both"/>
      </w:pPr>
      <w:r w:rsidRPr="00064AD2">
        <w:t>Badania robót malarskich  zwykłych powinny być przeprowadzone w zakresie:</w:t>
      </w:r>
    </w:p>
    <w:p w14:paraId="48C9F0D2" w14:textId="77777777" w:rsidR="00C74FE2" w:rsidRPr="00806B7F" w:rsidRDefault="00C74FE2" w:rsidP="00F6668E">
      <w:pPr>
        <w:numPr>
          <w:ilvl w:val="0"/>
          <w:numId w:val="58"/>
        </w:numPr>
        <w:tabs>
          <w:tab w:val="left" w:pos="516"/>
        </w:tabs>
        <w:spacing w:line="312" w:lineRule="auto"/>
        <w:ind w:left="851" w:hanging="284"/>
        <w:jc w:val="both"/>
      </w:pPr>
      <w:r w:rsidRPr="00806B7F">
        <w:t xml:space="preserve"> zgodności z dokumentacją i zaleceniami Zamawiającego,</w:t>
      </w:r>
    </w:p>
    <w:p w14:paraId="062872EC" w14:textId="77777777" w:rsidR="00C74FE2" w:rsidRPr="00806B7F" w:rsidRDefault="00C74FE2" w:rsidP="00F6668E">
      <w:pPr>
        <w:numPr>
          <w:ilvl w:val="0"/>
          <w:numId w:val="58"/>
        </w:numPr>
        <w:tabs>
          <w:tab w:val="left" w:pos="516"/>
        </w:tabs>
        <w:spacing w:line="312" w:lineRule="auto"/>
        <w:ind w:left="851" w:hanging="284"/>
        <w:jc w:val="both"/>
      </w:pPr>
      <w:r w:rsidRPr="00806B7F">
        <w:t xml:space="preserve"> prawidłowości przygotowania podłoży,</w:t>
      </w:r>
    </w:p>
    <w:p w14:paraId="58CD77E9" w14:textId="77777777" w:rsidR="00C74FE2" w:rsidRPr="00806B7F" w:rsidRDefault="00C74FE2" w:rsidP="00F6668E">
      <w:pPr>
        <w:numPr>
          <w:ilvl w:val="0"/>
          <w:numId w:val="58"/>
        </w:numPr>
        <w:tabs>
          <w:tab w:val="left" w:pos="516"/>
        </w:tabs>
        <w:spacing w:line="312" w:lineRule="auto"/>
        <w:ind w:left="851" w:hanging="284"/>
        <w:jc w:val="both"/>
      </w:pPr>
      <w:r w:rsidRPr="00806B7F">
        <w:t xml:space="preserve"> sprawdzenie zgodności warstwy powłoki ze wzorcem,</w:t>
      </w:r>
    </w:p>
    <w:p w14:paraId="5D7E1DFA" w14:textId="77777777" w:rsidR="00C74FE2" w:rsidRPr="00806B7F" w:rsidRDefault="00C74FE2" w:rsidP="00F6668E">
      <w:pPr>
        <w:numPr>
          <w:ilvl w:val="0"/>
          <w:numId w:val="58"/>
        </w:numPr>
        <w:tabs>
          <w:tab w:val="left" w:pos="516"/>
        </w:tabs>
        <w:spacing w:line="312" w:lineRule="auto"/>
        <w:ind w:left="851" w:hanging="284"/>
        <w:jc w:val="both"/>
      </w:pPr>
      <w:r w:rsidRPr="00806B7F">
        <w:t xml:space="preserve"> sprawdzenie połysku,</w:t>
      </w:r>
    </w:p>
    <w:p w14:paraId="4A50F515" w14:textId="77777777" w:rsidR="00C74FE2" w:rsidRPr="00806B7F" w:rsidRDefault="00C74FE2" w:rsidP="00F6668E">
      <w:pPr>
        <w:numPr>
          <w:ilvl w:val="0"/>
          <w:numId w:val="58"/>
        </w:numPr>
        <w:tabs>
          <w:tab w:val="left" w:pos="516"/>
        </w:tabs>
        <w:spacing w:line="312" w:lineRule="auto"/>
        <w:ind w:left="851" w:hanging="284"/>
        <w:jc w:val="both"/>
      </w:pPr>
      <w:r w:rsidRPr="00806B7F">
        <w:t xml:space="preserve"> sprawdzenie odporności na wycieranie i zmywanie,</w:t>
      </w:r>
    </w:p>
    <w:p w14:paraId="1ED70ABC" w14:textId="77777777" w:rsidR="00C74FE2" w:rsidRPr="00806B7F" w:rsidRDefault="00C74FE2" w:rsidP="00F6668E">
      <w:pPr>
        <w:numPr>
          <w:ilvl w:val="0"/>
          <w:numId w:val="58"/>
        </w:numPr>
        <w:tabs>
          <w:tab w:val="left" w:pos="516"/>
        </w:tabs>
        <w:spacing w:line="312" w:lineRule="auto"/>
        <w:ind w:left="851" w:hanging="284"/>
        <w:jc w:val="both"/>
      </w:pPr>
      <w:r w:rsidRPr="00806B7F">
        <w:lastRenderedPageBreak/>
        <w:t xml:space="preserve"> przyczepności farby do podłoża,</w:t>
      </w:r>
    </w:p>
    <w:p w14:paraId="3AC39B8C" w14:textId="77777777" w:rsidR="00C74FE2" w:rsidRPr="00806B7F" w:rsidRDefault="00C74FE2" w:rsidP="00F6668E">
      <w:pPr>
        <w:numPr>
          <w:ilvl w:val="0"/>
          <w:numId w:val="58"/>
        </w:numPr>
        <w:tabs>
          <w:tab w:val="left" w:pos="516"/>
        </w:tabs>
        <w:spacing w:line="312" w:lineRule="auto"/>
        <w:ind w:left="851" w:hanging="284"/>
        <w:jc w:val="both"/>
      </w:pPr>
      <w:r w:rsidRPr="00806B7F">
        <w:t xml:space="preserve"> wyglądu zewnętrznego powierzchni.</w:t>
      </w:r>
    </w:p>
    <w:p w14:paraId="7D332E1C" w14:textId="0C1563EB" w:rsidR="00C74FE2" w:rsidRPr="00806B7F" w:rsidRDefault="00C74FE2" w:rsidP="00F6668E">
      <w:pPr>
        <w:pStyle w:val="Akapitzlist"/>
        <w:numPr>
          <w:ilvl w:val="0"/>
          <w:numId w:val="57"/>
        </w:numPr>
        <w:spacing w:line="312" w:lineRule="auto"/>
        <w:ind w:left="567"/>
        <w:jc w:val="both"/>
      </w:pPr>
      <w:r w:rsidRPr="00806B7F">
        <w:t xml:space="preserve">Ocenę wyglądu zewnętrznego należy przeprowadzać wizualnie. Farba powinna stanowić jednorodną w kolorze i konsystencji mieszaninę. Niedopuszczalne jest stosowanie farb, </w:t>
      </w:r>
      <w:r w:rsidRPr="00806B7F">
        <w:br/>
        <w:t>w których widać:</w:t>
      </w:r>
    </w:p>
    <w:p w14:paraId="2F7CE9B9" w14:textId="77777777" w:rsidR="00C74FE2" w:rsidRPr="00806B7F" w:rsidRDefault="00C74FE2" w:rsidP="00F6668E">
      <w:pPr>
        <w:numPr>
          <w:ilvl w:val="0"/>
          <w:numId w:val="59"/>
        </w:numPr>
        <w:spacing w:line="312" w:lineRule="auto"/>
        <w:ind w:left="851" w:hanging="284"/>
        <w:jc w:val="both"/>
      </w:pPr>
      <w:r w:rsidRPr="00806B7F">
        <w:t>skoagulowane spoiwo,</w:t>
      </w:r>
    </w:p>
    <w:p w14:paraId="661F3A4B" w14:textId="77777777" w:rsidR="00C74FE2" w:rsidRPr="00806B7F" w:rsidRDefault="00C74FE2" w:rsidP="00F6668E">
      <w:pPr>
        <w:numPr>
          <w:ilvl w:val="0"/>
          <w:numId w:val="59"/>
        </w:numPr>
        <w:spacing w:line="312" w:lineRule="auto"/>
        <w:ind w:left="851" w:hanging="284"/>
        <w:jc w:val="both"/>
      </w:pPr>
      <w:r w:rsidRPr="00806B7F">
        <w:t>nieroztarte pigmenty,</w:t>
      </w:r>
    </w:p>
    <w:p w14:paraId="570C3226" w14:textId="77777777" w:rsidR="00C74FE2" w:rsidRPr="00806B7F" w:rsidRDefault="00C74FE2" w:rsidP="00F6668E">
      <w:pPr>
        <w:numPr>
          <w:ilvl w:val="0"/>
          <w:numId w:val="59"/>
        </w:numPr>
        <w:spacing w:line="312" w:lineRule="auto"/>
        <w:ind w:left="851" w:hanging="284"/>
        <w:jc w:val="both"/>
      </w:pPr>
      <w:r w:rsidRPr="00806B7F">
        <w:t>grudki wypełniaczy,</w:t>
      </w:r>
    </w:p>
    <w:p w14:paraId="09ECD305" w14:textId="77777777" w:rsidR="00C74FE2" w:rsidRPr="00806B7F" w:rsidRDefault="00C74FE2" w:rsidP="00F6668E">
      <w:pPr>
        <w:numPr>
          <w:ilvl w:val="0"/>
          <w:numId w:val="59"/>
        </w:numPr>
        <w:spacing w:line="312" w:lineRule="auto"/>
        <w:ind w:left="851" w:hanging="284"/>
        <w:jc w:val="both"/>
      </w:pPr>
      <w:r w:rsidRPr="00806B7F">
        <w:t>kożuch lub/i trwały, nie nadający się wymieszać osad,</w:t>
      </w:r>
    </w:p>
    <w:p w14:paraId="5D6819EB" w14:textId="77777777" w:rsidR="00C74FE2" w:rsidRPr="00806B7F" w:rsidRDefault="00C74FE2" w:rsidP="00F6668E">
      <w:pPr>
        <w:numPr>
          <w:ilvl w:val="0"/>
          <w:numId w:val="59"/>
        </w:numPr>
        <w:spacing w:line="312" w:lineRule="auto"/>
        <w:ind w:left="851" w:hanging="284"/>
        <w:jc w:val="both"/>
      </w:pPr>
      <w:r w:rsidRPr="00806B7F">
        <w:t>ślady pleśni lub/i zapach gliny,</w:t>
      </w:r>
    </w:p>
    <w:p w14:paraId="7DB72190" w14:textId="4DEE1F45" w:rsidR="00C74FE2" w:rsidRDefault="00C74FE2" w:rsidP="00F6668E">
      <w:pPr>
        <w:numPr>
          <w:ilvl w:val="0"/>
          <w:numId w:val="59"/>
        </w:numPr>
        <w:spacing w:line="312" w:lineRule="auto"/>
        <w:ind w:left="851" w:hanging="284"/>
        <w:jc w:val="both"/>
      </w:pPr>
      <w:r w:rsidRPr="00806B7F">
        <w:t>nadmierne, utrzymujące się spienienie.</w:t>
      </w:r>
    </w:p>
    <w:p w14:paraId="433266A5" w14:textId="77777777" w:rsidR="003D06E7" w:rsidRPr="00806B7F" w:rsidRDefault="003D06E7" w:rsidP="003D06E7">
      <w:pPr>
        <w:spacing w:line="312" w:lineRule="auto"/>
        <w:ind w:left="851"/>
        <w:jc w:val="both"/>
      </w:pPr>
    </w:p>
    <w:p w14:paraId="758F7F4E" w14:textId="77777777" w:rsidR="00C74FE2" w:rsidRPr="00806B7F" w:rsidRDefault="00C74FE2" w:rsidP="00F6668E">
      <w:pPr>
        <w:numPr>
          <w:ilvl w:val="1"/>
          <w:numId w:val="8"/>
        </w:numPr>
        <w:spacing w:line="312" w:lineRule="auto"/>
        <w:ind w:left="426" w:hanging="426"/>
        <w:rPr>
          <w:u w:val="single"/>
        </w:rPr>
      </w:pPr>
      <w:r w:rsidRPr="00806B7F">
        <w:rPr>
          <w:b/>
        </w:rPr>
        <w:t xml:space="preserve"> Metody przeprowadzania badań powłok malarskich w czasie odbioru robót</w:t>
      </w:r>
      <w:r w:rsidRPr="00806B7F">
        <w:rPr>
          <w:u w:val="single"/>
        </w:rPr>
        <w:t>:</w:t>
      </w:r>
    </w:p>
    <w:p w14:paraId="1D13C60E" w14:textId="471F2356" w:rsidR="00C74FE2" w:rsidRPr="00806B7F" w:rsidRDefault="00C67BAE" w:rsidP="00F6668E">
      <w:pPr>
        <w:numPr>
          <w:ilvl w:val="2"/>
          <w:numId w:val="60"/>
        </w:numPr>
        <w:tabs>
          <w:tab w:val="left" w:pos="360"/>
        </w:tabs>
        <w:spacing w:line="312" w:lineRule="auto"/>
        <w:ind w:left="567" w:hanging="283"/>
        <w:jc w:val="both"/>
      </w:pPr>
      <w:r>
        <w:t>S</w:t>
      </w:r>
      <w:r w:rsidR="00C74FE2" w:rsidRPr="00806B7F">
        <w:t>prawdzenie wyglądu zewnętrznego - wizualnie, w świetle rozproszonym z odległości około</w:t>
      </w:r>
      <w:r>
        <w:br/>
      </w:r>
      <w:r w:rsidR="00C74FE2" w:rsidRPr="00806B7F">
        <w:t>0,5</w:t>
      </w:r>
      <w:r w:rsidR="00C74FE2" w:rsidRPr="00806B7F">
        <w:rPr>
          <w:spacing w:val="-12"/>
        </w:rPr>
        <w:t xml:space="preserve"> </w:t>
      </w:r>
      <w:r w:rsidR="00C74FE2" w:rsidRPr="00806B7F">
        <w:t>m,</w:t>
      </w:r>
    </w:p>
    <w:p w14:paraId="1AA1BE29" w14:textId="335F3838" w:rsidR="00C74FE2" w:rsidRPr="00806B7F" w:rsidRDefault="00C67BAE" w:rsidP="00F6668E">
      <w:pPr>
        <w:numPr>
          <w:ilvl w:val="2"/>
          <w:numId w:val="60"/>
        </w:numPr>
        <w:tabs>
          <w:tab w:val="left" w:pos="360"/>
        </w:tabs>
        <w:spacing w:line="312" w:lineRule="auto"/>
        <w:ind w:left="567" w:hanging="283"/>
        <w:jc w:val="both"/>
      </w:pPr>
      <w:r>
        <w:t>S</w:t>
      </w:r>
      <w:r w:rsidR="00C74FE2" w:rsidRPr="00806B7F">
        <w:t>prawdzenie</w:t>
      </w:r>
      <w:r w:rsidR="00C74FE2" w:rsidRPr="00806B7F">
        <w:rPr>
          <w:spacing w:val="-2"/>
        </w:rPr>
        <w:t xml:space="preserve"> </w:t>
      </w:r>
      <w:r w:rsidR="00C74FE2" w:rsidRPr="00806B7F">
        <w:t>zgodności</w:t>
      </w:r>
      <w:r w:rsidR="00C74FE2" w:rsidRPr="00806B7F">
        <w:rPr>
          <w:spacing w:val="-2"/>
        </w:rPr>
        <w:t xml:space="preserve"> </w:t>
      </w:r>
      <w:r w:rsidR="00C74FE2" w:rsidRPr="00806B7F">
        <w:t>barwy</w:t>
      </w:r>
      <w:r w:rsidR="00C74FE2" w:rsidRPr="00806B7F">
        <w:rPr>
          <w:spacing w:val="-4"/>
        </w:rPr>
        <w:t xml:space="preserve"> </w:t>
      </w:r>
      <w:r w:rsidR="00C74FE2" w:rsidRPr="00806B7F">
        <w:t>i</w:t>
      </w:r>
      <w:r w:rsidR="00C74FE2" w:rsidRPr="00806B7F">
        <w:rPr>
          <w:spacing w:val="-3"/>
        </w:rPr>
        <w:t xml:space="preserve"> </w:t>
      </w:r>
      <w:r w:rsidR="00C74FE2" w:rsidRPr="00806B7F">
        <w:t>połysku -</w:t>
      </w:r>
      <w:r w:rsidR="00C74FE2" w:rsidRPr="00806B7F">
        <w:rPr>
          <w:spacing w:val="-3"/>
        </w:rPr>
        <w:t xml:space="preserve"> </w:t>
      </w:r>
      <w:r w:rsidR="00C74FE2" w:rsidRPr="00806B7F">
        <w:t>przez</w:t>
      </w:r>
      <w:r w:rsidR="00C74FE2" w:rsidRPr="00806B7F">
        <w:rPr>
          <w:spacing w:val="-2"/>
        </w:rPr>
        <w:t xml:space="preserve"> </w:t>
      </w:r>
      <w:r w:rsidR="00C74FE2" w:rsidRPr="00806B7F">
        <w:t>porównanie</w:t>
      </w:r>
      <w:r w:rsidR="00C74FE2" w:rsidRPr="00806B7F">
        <w:rPr>
          <w:spacing w:val="-1"/>
        </w:rPr>
        <w:t xml:space="preserve"> </w:t>
      </w:r>
      <w:r w:rsidR="00C74FE2" w:rsidRPr="00806B7F">
        <w:t>w</w:t>
      </w:r>
      <w:r w:rsidR="00C74FE2" w:rsidRPr="00806B7F">
        <w:rPr>
          <w:spacing w:val="-2"/>
        </w:rPr>
        <w:t xml:space="preserve"> </w:t>
      </w:r>
      <w:r w:rsidR="00C74FE2" w:rsidRPr="00806B7F">
        <w:t>świetle</w:t>
      </w:r>
      <w:r w:rsidR="00C74FE2" w:rsidRPr="00806B7F">
        <w:rPr>
          <w:spacing w:val="-1"/>
        </w:rPr>
        <w:t xml:space="preserve"> </w:t>
      </w:r>
      <w:r w:rsidR="00C74FE2" w:rsidRPr="00806B7F">
        <w:t>rozproszonym</w:t>
      </w:r>
      <w:r w:rsidR="00C74FE2" w:rsidRPr="00806B7F">
        <w:rPr>
          <w:spacing w:val="-2"/>
        </w:rPr>
        <w:t xml:space="preserve"> </w:t>
      </w:r>
      <w:r w:rsidR="00C74FE2" w:rsidRPr="00806B7F">
        <w:t>barwy</w:t>
      </w:r>
      <w:r w:rsidR="00C74FE2" w:rsidRPr="00806B7F">
        <w:rPr>
          <w:spacing w:val="-5"/>
        </w:rPr>
        <w:t xml:space="preserve"> </w:t>
      </w:r>
      <w:r>
        <w:rPr>
          <w:spacing w:val="-5"/>
        </w:rPr>
        <w:br/>
      </w:r>
      <w:r w:rsidR="00C74FE2" w:rsidRPr="00806B7F">
        <w:t>i połysku</w:t>
      </w:r>
      <w:r w:rsidR="00C74FE2" w:rsidRPr="00806B7F">
        <w:rPr>
          <w:spacing w:val="-1"/>
        </w:rPr>
        <w:t xml:space="preserve"> </w:t>
      </w:r>
      <w:r w:rsidR="00C74FE2" w:rsidRPr="00806B7F">
        <w:t>wyschniętej</w:t>
      </w:r>
      <w:r w:rsidR="00C74FE2" w:rsidRPr="00806B7F">
        <w:rPr>
          <w:spacing w:val="-1"/>
        </w:rPr>
        <w:t xml:space="preserve"> </w:t>
      </w:r>
      <w:r w:rsidR="00C74FE2" w:rsidRPr="00806B7F">
        <w:t>powłoki</w:t>
      </w:r>
      <w:r w:rsidR="00C74FE2" w:rsidRPr="00806B7F">
        <w:rPr>
          <w:spacing w:val="-2"/>
        </w:rPr>
        <w:t xml:space="preserve"> </w:t>
      </w:r>
      <w:r w:rsidR="00C74FE2" w:rsidRPr="00806B7F">
        <w:t>z</w:t>
      </w:r>
      <w:r w:rsidR="00C74FE2" w:rsidRPr="00806B7F">
        <w:rPr>
          <w:spacing w:val="-1"/>
        </w:rPr>
        <w:t xml:space="preserve"> </w:t>
      </w:r>
      <w:r w:rsidR="00C74FE2" w:rsidRPr="00806B7F">
        <w:t>wzorcem</w:t>
      </w:r>
      <w:r w:rsidR="00C74FE2" w:rsidRPr="00806B7F">
        <w:rPr>
          <w:spacing w:val="-3"/>
        </w:rPr>
        <w:t xml:space="preserve"> </w:t>
      </w:r>
      <w:r w:rsidR="00C74FE2" w:rsidRPr="00806B7F">
        <w:t>producenta,</w:t>
      </w:r>
    </w:p>
    <w:p w14:paraId="4A08F1C7" w14:textId="7EF88A56" w:rsidR="00C74FE2" w:rsidRPr="00806B7F" w:rsidRDefault="00C67BAE" w:rsidP="00F6668E">
      <w:pPr>
        <w:numPr>
          <w:ilvl w:val="2"/>
          <w:numId w:val="60"/>
        </w:numPr>
        <w:tabs>
          <w:tab w:val="left" w:pos="360"/>
        </w:tabs>
        <w:spacing w:line="312" w:lineRule="auto"/>
        <w:ind w:left="567" w:hanging="283"/>
        <w:jc w:val="both"/>
      </w:pPr>
      <w:r>
        <w:t>S</w:t>
      </w:r>
      <w:r w:rsidR="00C74FE2" w:rsidRPr="00806B7F">
        <w:t>prawdzenie odporności powłoki na wycieranie – przez lekkie, kilkukrotne pocieranie jej powierzchni wełnianą lub bawełnianą szmatką w kolorze kontrastowym do powłoki. Powłokę należy uznać za odporną na wycieranie, jeżeli na szmatce nie wystąpiły ślady</w:t>
      </w:r>
      <w:r w:rsidR="00C74FE2" w:rsidRPr="00806B7F">
        <w:rPr>
          <w:spacing w:val="-19"/>
        </w:rPr>
        <w:t xml:space="preserve"> </w:t>
      </w:r>
      <w:r w:rsidR="00C74FE2" w:rsidRPr="00806B7F">
        <w:rPr>
          <w:spacing w:val="-3"/>
        </w:rPr>
        <w:t>farby,</w:t>
      </w:r>
    </w:p>
    <w:p w14:paraId="543032B0" w14:textId="6D7A97F9" w:rsidR="00C74FE2" w:rsidRPr="00806B7F" w:rsidRDefault="00C67BAE" w:rsidP="00F6668E">
      <w:pPr>
        <w:numPr>
          <w:ilvl w:val="2"/>
          <w:numId w:val="60"/>
        </w:numPr>
        <w:tabs>
          <w:tab w:val="left" w:pos="360"/>
        </w:tabs>
        <w:spacing w:line="312" w:lineRule="auto"/>
        <w:ind w:left="567" w:hanging="283"/>
        <w:jc w:val="both"/>
      </w:pPr>
      <w:r>
        <w:t>S</w:t>
      </w:r>
      <w:r w:rsidR="00C74FE2" w:rsidRPr="00806B7F">
        <w:t xml:space="preserve">prawdzenie przyczepności powłoki na podłożach mineralnych i mineralno-włóknistych - przez wykonanie skalpelem siatki nacięć prostopadłych o boku oczka 5 mm, po 10 oczek </w:t>
      </w:r>
      <w:r w:rsidR="00C74FE2" w:rsidRPr="00806B7F">
        <w:br/>
        <w:t>w każdą stronę a następnie przetarciu pędzlem naciętej powłoki; przyczepność powłoki należy uznać za dobrą, jeżeli żaden z kwadracików nie wypadnie,</w:t>
      </w:r>
    </w:p>
    <w:p w14:paraId="58156A25" w14:textId="11B5BED7" w:rsidR="00C74FE2" w:rsidRPr="00806B7F" w:rsidRDefault="00C67BAE" w:rsidP="00F6668E">
      <w:pPr>
        <w:numPr>
          <w:ilvl w:val="2"/>
          <w:numId w:val="60"/>
        </w:numPr>
        <w:tabs>
          <w:tab w:val="left" w:pos="360"/>
        </w:tabs>
        <w:spacing w:line="312" w:lineRule="auto"/>
        <w:ind w:left="567" w:hanging="283"/>
        <w:jc w:val="both"/>
      </w:pPr>
      <w:r>
        <w:t>S</w:t>
      </w:r>
      <w:r w:rsidR="00C74FE2" w:rsidRPr="00806B7F">
        <w:t>prawdzenie odporności na zmywanie – przez pięciokrotne silne potarcie powłoki mokrą namydloną szczotką z twardej szczeciny, a następnie dokładne spłukanie jej wodą za pomocą miękkiego pędzla; powłokę należy uznać za odporną na zmywanie, jeżeli piana mydlana na szczotce nie ulegnie zabarwieniu oraz jeżeli po wyschnięciu cała badana powłoka będzie miała jednakową barwę i nie powstaną prześwity podłoża</w:t>
      </w:r>
    </w:p>
    <w:p w14:paraId="4895EFF9" w14:textId="77777777" w:rsidR="00C74FE2" w:rsidRPr="00806B7F" w:rsidRDefault="00C74FE2" w:rsidP="00C74FE2">
      <w:pPr>
        <w:tabs>
          <w:tab w:val="left" w:pos="314"/>
        </w:tabs>
        <w:spacing w:line="312" w:lineRule="auto"/>
        <w:ind w:right="126"/>
        <w:jc w:val="both"/>
      </w:pPr>
    </w:p>
    <w:p w14:paraId="3B23F7D4" w14:textId="426F492B" w:rsidR="00C74FE2" w:rsidRPr="00806B7F" w:rsidRDefault="00C74FE2" w:rsidP="00F6668E">
      <w:pPr>
        <w:pStyle w:val="Nagwek4"/>
        <w:numPr>
          <w:ilvl w:val="0"/>
          <w:numId w:val="8"/>
        </w:numPr>
        <w:tabs>
          <w:tab w:val="left" w:pos="276"/>
        </w:tabs>
        <w:spacing w:line="312" w:lineRule="auto"/>
        <w:jc w:val="both"/>
        <w:rPr>
          <w:sz w:val="22"/>
          <w:szCs w:val="22"/>
        </w:rPr>
      </w:pPr>
      <w:r w:rsidRPr="00806B7F">
        <w:rPr>
          <w:sz w:val="22"/>
          <w:szCs w:val="22"/>
        </w:rPr>
        <w:t>O</w:t>
      </w:r>
      <w:r w:rsidR="0016242B" w:rsidRPr="00806B7F">
        <w:rPr>
          <w:sz w:val="22"/>
          <w:szCs w:val="22"/>
        </w:rPr>
        <w:t>bmiar robót</w:t>
      </w:r>
    </w:p>
    <w:p w14:paraId="6DE747B8" w14:textId="77777777" w:rsidR="00C74FE2" w:rsidRPr="00806B7F" w:rsidRDefault="00C74FE2" w:rsidP="00C67BAE">
      <w:pPr>
        <w:pStyle w:val="Nagwek4"/>
        <w:tabs>
          <w:tab w:val="left" w:pos="0"/>
        </w:tabs>
        <w:spacing w:line="312" w:lineRule="auto"/>
        <w:ind w:left="0" w:firstLine="0"/>
        <w:jc w:val="both"/>
        <w:rPr>
          <w:b w:val="0"/>
          <w:sz w:val="22"/>
          <w:szCs w:val="22"/>
        </w:rPr>
      </w:pPr>
      <w:r w:rsidRPr="00806B7F">
        <w:rPr>
          <w:b w:val="0"/>
          <w:sz w:val="22"/>
          <w:szCs w:val="22"/>
        </w:rPr>
        <w:t>Jednostkami obmiarowymi robót są poszczególne jednostki miar dla przedmiotowych czynności</w:t>
      </w:r>
      <w:r>
        <w:rPr>
          <w:b w:val="0"/>
          <w:sz w:val="22"/>
          <w:szCs w:val="22"/>
        </w:rPr>
        <w:t xml:space="preserve"> </w:t>
      </w:r>
      <w:r w:rsidRPr="00806B7F">
        <w:rPr>
          <w:b w:val="0"/>
          <w:sz w:val="22"/>
          <w:szCs w:val="22"/>
        </w:rPr>
        <w:t>technologicznych, zgodnie z przyjętymi postawami nakładów kosztorysowych</w:t>
      </w:r>
      <w:r>
        <w:rPr>
          <w:b w:val="0"/>
          <w:sz w:val="22"/>
          <w:szCs w:val="22"/>
        </w:rPr>
        <w:t>.</w:t>
      </w:r>
    </w:p>
    <w:p w14:paraId="5CB75787" w14:textId="77777777" w:rsidR="00C74FE2" w:rsidRPr="00806B7F" w:rsidRDefault="00C74FE2" w:rsidP="00C67BAE">
      <w:pPr>
        <w:pStyle w:val="Nagwek4"/>
        <w:tabs>
          <w:tab w:val="left" w:pos="0"/>
        </w:tabs>
        <w:spacing w:line="312" w:lineRule="auto"/>
        <w:ind w:left="0" w:firstLine="0"/>
        <w:jc w:val="both"/>
        <w:rPr>
          <w:b w:val="0"/>
          <w:sz w:val="22"/>
          <w:szCs w:val="22"/>
        </w:rPr>
      </w:pPr>
      <w:r w:rsidRPr="00806B7F">
        <w:rPr>
          <w:b w:val="0"/>
          <w:sz w:val="22"/>
          <w:szCs w:val="22"/>
        </w:rPr>
        <w:t>Jednostką obmiaru jest metr kwadratowy [m</w:t>
      </w:r>
      <w:r w:rsidRPr="00806B7F">
        <w:rPr>
          <w:b w:val="0"/>
          <w:sz w:val="22"/>
          <w:szCs w:val="22"/>
          <w:vertAlign w:val="superscript"/>
        </w:rPr>
        <w:t>2</w:t>
      </w:r>
      <w:r w:rsidRPr="00806B7F">
        <w:rPr>
          <w:b w:val="0"/>
          <w:sz w:val="22"/>
          <w:szCs w:val="22"/>
        </w:rPr>
        <w:t>] oraz metr [m].</w:t>
      </w:r>
    </w:p>
    <w:p w14:paraId="00A5AF49" w14:textId="77777777" w:rsidR="00C74FE2" w:rsidRPr="00806B7F" w:rsidRDefault="00C74FE2" w:rsidP="00C74FE2">
      <w:pPr>
        <w:pStyle w:val="Nagwek4"/>
        <w:tabs>
          <w:tab w:val="left" w:pos="276"/>
        </w:tabs>
        <w:spacing w:line="312" w:lineRule="auto"/>
        <w:ind w:left="0" w:firstLine="0"/>
        <w:jc w:val="both"/>
        <w:rPr>
          <w:b w:val="0"/>
          <w:sz w:val="22"/>
          <w:szCs w:val="22"/>
        </w:rPr>
      </w:pPr>
    </w:p>
    <w:p w14:paraId="6F4243CE" w14:textId="2CF9B6FC" w:rsidR="00C74FE2" w:rsidRPr="00806B7F" w:rsidRDefault="00C74FE2" w:rsidP="00F6668E">
      <w:pPr>
        <w:pStyle w:val="Nagwek4"/>
        <w:numPr>
          <w:ilvl w:val="0"/>
          <w:numId w:val="8"/>
        </w:numPr>
        <w:tabs>
          <w:tab w:val="left" w:pos="276"/>
        </w:tabs>
        <w:spacing w:line="312" w:lineRule="auto"/>
        <w:jc w:val="both"/>
        <w:rPr>
          <w:sz w:val="22"/>
          <w:szCs w:val="22"/>
        </w:rPr>
      </w:pPr>
      <w:r w:rsidRPr="00806B7F">
        <w:rPr>
          <w:sz w:val="22"/>
          <w:szCs w:val="22"/>
        </w:rPr>
        <w:t>S</w:t>
      </w:r>
      <w:r w:rsidR="0016242B" w:rsidRPr="00806B7F">
        <w:rPr>
          <w:sz w:val="22"/>
          <w:szCs w:val="22"/>
        </w:rPr>
        <w:t>posób odbioru robót</w:t>
      </w:r>
    </w:p>
    <w:p w14:paraId="3FB5C502" w14:textId="225410AC" w:rsidR="00C74FE2" w:rsidRDefault="00C74FE2" w:rsidP="00F6668E">
      <w:pPr>
        <w:numPr>
          <w:ilvl w:val="1"/>
          <w:numId w:val="8"/>
        </w:numPr>
        <w:tabs>
          <w:tab w:val="left" w:pos="396"/>
        </w:tabs>
        <w:spacing w:line="312" w:lineRule="auto"/>
        <w:ind w:left="284" w:hanging="284"/>
        <w:jc w:val="both"/>
      </w:pPr>
      <w:r w:rsidRPr="00806B7F">
        <w:rPr>
          <w:b/>
        </w:rPr>
        <w:t>Ogólne zasady odbioru robót</w:t>
      </w:r>
      <w:r w:rsidRPr="00806B7F">
        <w:t xml:space="preserve"> podano w ST „Wymagania ogólne” Kod CPV 45000000-7, pkt</w:t>
      </w:r>
      <w:r w:rsidRPr="00C67BAE">
        <w:rPr>
          <w:spacing w:val="-11"/>
        </w:rPr>
        <w:t xml:space="preserve"> </w:t>
      </w:r>
      <w:r w:rsidRPr="00806B7F">
        <w:t>8.</w:t>
      </w:r>
    </w:p>
    <w:p w14:paraId="0E104ACA" w14:textId="77777777" w:rsidR="009B5978" w:rsidRPr="00806B7F" w:rsidRDefault="009B5978" w:rsidP="009B5978">
      <w:pPr>
        <w:tabs>
          <w:tab w:val="left" w:pos="396"/>
        </w:tabs>
        <w:spacing w:line="312" w:lineRule="auto"/>
        <w:ind w:left="284"/>
        <w:jc w:val="both"/>
      </w:pPr>
    </w:p>
    <w:p w14:paraId="3B53A535" w14:textId="77777777" w:rsidR="00C74FE2" w:rsidRPr="00806B7F" w:rsidRDefault="00C74FE2" w:rsidP="00F6668E">
      <w:pPr>
        <w:numPr>
          <w:ilvl w:val="1"/>
          <w:numId w:val="8"/>
        </w:numPr>
        <w:tabs>
          <w:tab w:val="left" w:pos="396"/>
        </w:tabs>
        <w:spacing w:line="312" w:lineRule="auto"/>
        <w:ind w:left="426" w:hanging="426"/>
        <w:jc w:val="both"/>
      </w:pPr>
      <w:r w:rsidRPr="00806B7F">
        <w:rPr>
          <w:b/>
        </w:rPr>
        <w:t>Odbiór malowania</w:t>
      </w:r>
    </w:p>
    <w:p w14:paraId="12F5C709" w14:textId="02C2B89A" w:rsidR="00C74FE2" w:rsidRPr="00806B7F" w:rsidRDefault="00C74FE2" w:rsidP="00F6668E">
      <w:pPr>
        <w:pStyle w:val="Akapitzlist"/>
        <w:numPr>
          <w:ilvl w:val="0"/>
          <w:numId w:val="61"/>
        </w:numPr>
        <w:spacing w:line="312" w:lineRule="auto"/>
        <w:ind w:left="567" w:hanging="283"/>
        <w:jc w:val="both"/>
      </w:pPr>
      <w:r w:rsidRPr="00806B7F">
        <w:t>Odbiór malowania następuje po sprawdzeniu czy:</w:t>
      </w:r>
    </w:p>
    <w:p w14:paraId="79E16381" w14:textId="77777777" w:rsidR="00C74FE2" w:rsidRPr="00806B7F" w:rsidRDefault="00C74FE2" w:rsidP="00F6668E">
      <w:pPr>
        <w:numPr>
          <w:ilvl w:val="0"/>
          <w:numId w:val="62"/>
        </w:numPr>
        <w:spacing w:line="312" w:lineRule="auto"/>
        <w:ind w:left="851" w:hanging="284"/>
        <w:jc w:val="both"/>
      </w:pPr>
      <w:r w:rsidRPr="00806B7F">
        <w:t xml:space="preserve">prace zostały wykonane zgodnie z </w:t>
      </w:r>
      <w:r w:rsidRPr="00293DF1">
        <w:t xml:space="preserve">dokumentacją postępowania i </w:t>
      </w:r>
      <w:r w:rsidRPr="00806B7F">
        <w:t>zaleceniami Zamawiającego,</w:t>
      </w:r>
    </w:p>
    <w:p w14:paraId="56B357C1" w14:textId="77777777" w:rsidR="00C74FE2" w:rsidRPr="00806B7F" w:rsidRDefault="00C74FE2" w:rsidP="00F6668E">
      <w:pPr>
        <w:numPr>
          <w:ilvl w:val="0"/>
          <w:numId w:val="62"/>
        </w:numPr>
        <w:spacing w:line="312" w:lineRule="auto"/>
        <w:ind w:left="851" w:hanging="284"/>
        <w:jc w:val="both"/>
      </w:pPr>
      <w:r w:rsidRPr="00806B7F">
        <w:t xml:space="preserve">wyniki po zastosowaniu metod określonych w pkt.  6 ust. 6.4. dały wynik pozytywny. </w:t>
      </w:r>
    </w:p>
    <w:p w14:paraId="393A65C0" w14:textId="77777777" w:rsidR="00C74FE2" w:rsidRPr="00806B7F" w:rsidRDefault="00C74FE2" w:rsidP="00F6668E">
      <w:pPr>
        <w:pStyle w:val="Akapitzlist"/>
        <w:numPr>
          <w:ilvl w:val="0"/>
          <w:numId w:val="61"/>
        </w:numPr>
        <w:spacing w:line="312" w:lineRule="auto"/>
        <w:ind w:left="567" w:hanging="283"/>
        <w:jc w:val="both"/>
      </w:pPr>
      <w:r w:rsidRPr="00806B7F">
        <w:t xml:space="preserve">Jeżeli powyższe warunki zostaną spełnione roboty można uznać za odebrane, a odbiór   powinien </w:t>
      </w:r>
      <w:r w:rsidRPr="00806B7F">
        <w:lastRenderedPageBreak/>
        <w:t xml:space="preserve">być potwierdzony protokołem i zawierać ocenę wyników badań, wykaz wad i usterek ze wskazaniem możliwości ich usunięcia. </w:t>
      </w:r>
    </w:p>
    <w:p w14:paraId="105E3A0A" w14:textId="2211D29E" w:rsidR="00C74FE2" w:rsidRDefault="00C74FE2" w:rsidP="00F6668E">
      <w:pPr>
        <w:pStyle w:val="Akapitzlist"/>
        <w:numPr>
          <w:ilvl w:val="0"/>
          <w:numId w:val="61"/>
        </w:numPr>
        <w:spacing w:line="312" w:lineRule="auto"/>
        <w:ind w:left="567" w:hanging="283"/>
        <w:jc w:val="both"/>
      </w:pPr>
      <w:r w:rsidRPr="00806B7F">
        <w:t xml:space="preserve">Odbiór końcowy stanowi ostateczną ocenę rzeczywistego wykonania robót w odniesieniu do ich zakresu (ilości), jakości i zgodności </w:t>
      </w:r>
      <w:r w:rsidRPr="00293DF1">
        <w:t xml:space="preserve">z dokumentacją postępowania </w:t>
      </w:r>
      <w:r w:rsidRPr="00806B7F">
        <w:t>Odbiór końcowy przeprowadza komisja powołana przez Zamawiającego, na podstawie przedłożonych dokumentów, wyników badań oraz dokonanej oceny wizualnej i jest on podstawą do dokonania rozliczenia końcowego pomiędzy Zamawiającym a Wykonawcą.</w:t>
      </w:r>
    </w:p>
    <w:p w14:paraId="20C9C9D2" w14:textId="77777777" w:rsidR="009B5978" w:rsidRPr="00806B7F" w:rsidRDefault="009B5978" w:rsidP="009B5978">
      <w:pPr>
        <w:pStyle w:val="Akapitzlist"/>
        <w:spacing w:line="312" w:lineRule="auto"/>
        <w:ind w:left="567"/>
        <w:jc w:val="both"/>
      </w:pPr>
    </w:p>
    <w:p w14:paraId="09E54975" w14:textId="77777777" w:rsidR="00C74FE2" w:rsidRPr="00806B7F" w:rsidRDefault="00C74FE2" w:rsidP="00F6668E">
      <w:pPr>
        <w:numPr>
          <w:ilvl w:val="1"/>
          <w:numId w:val="8"/>
        </w:numPr>
        <w:tabs>
          <w:tab w:val="left" w:pos="396"/>
        </w:tabs>
        <w:spacing w:line="312" w:lineRule="auto"/>
        <w:ind w:left="0" w:firstLine="0"/>
        <w:jc w:val="both"/>
        <w:rPr>
          <w:b/>
        </w:rPr>
      </w:pPr>
      <w:r w:rsidRPr="00806B7F">
        <w:rPr>
          <w:b/>
        </w:rPr>
        <w:t>Odbiór po upływie okresu rękojmi i</w:t>
      </w:r>
      <w:r w:rsidRPr="00806B7F">
        <w:rPr>
          <w:b/>
          <w:spacing w:val="1"/>
        </w:rPr>
        <w:t xml:space="preserve"> </w:t>
      </w:r>
      <w:r w:rsidRPr="00806B7F">
        <w:rPr>
          <w:b/>
        </w:rPr>
        <w:t>gwarancji</w:t>
      </w:r>
    </w:p>
    <w:p w14:paraId="3C3FCD58" w14:textId="77777777" w:rsidR="00C74FE2" w:rsidRPr="00806B7F" w:rsidRDefault="00C74FE2" w:rsidP="00C67BAE">
      <w:pPr>
        <w:spacing w:line="312" w:lineRule="auto"/>
        <w:jc w:val="both"/>
      </w:pPr>
      <w:r w:rsidRPr="00806B7F">
        <w:t>Celem odbioru po okresie rękojmi i gwarancji (odbiór ostateczny) jest ocena stanu powłok malarskich po użytkowaniu w tym okresie oraz ocena wykonywanych w tym okresie ewentualnych robót poprawkowych, związanych z usuwaniem zgłoszonych wad.</w:t>
      </w:r>
    </w:p>
    <w:p w14:paraId="76B57983" w14:textId="77777777" w:rsidR="00C74FE2" w:rsidRPr="00806B7F" w:rsidRDefault="00C74FE2" w:rsidP="00C67BAE">
      <w:pPr>
        <w:spacing w:line="312" w:lineRule="auto"/>
        <w:jc w:val="both"/>
      </w:pPr>
      <w:r w:rsidRPr="00806B7F">
        <w:t>Odbiór po upływie okresu rękojmi i gwarancji jest dokonywany na podstawie oceny wizualnej powłok malarskich.</w:t>
      </w:r>
    </w:p>
    <w:p w14:paraId="2B03A0E9" w14:textId="77777777" w:rsidR="00C74FE2" w:rsidRPr="00806B7F" w:rsidRDefault="00C74FE2" w:rsidP="00C67BAE">
      <w:pPr>
        <w:spacing w:line="312" w:lineRule="auto"/>
        <w:jc w:val="both"/>
      </w:pPr>
      <w:r w:rsidRPr="00806B7F">
        <w:t>Pozytywny wynik odbioru pogwarancyjnego jest podstawą do zwrotu kaucji gwarancyjnej, negatywny do dokonania potrąceń wynikających z obniżonej jakości robót.</w:t>
      </w:r>
    </w:p>
    <w:p w14:paraId="4540CA1C" w14:textId="77777777" w:rsidR="00C74FE2" w:rsidRPr="00806B7F" w:rsidRDefault="00C74FE2" w:rsidP="00C67BAE">
      <w:pPr>
        <w:spacing w:line="312" w:lineRule="auto"/>
        <w:jc w:val="both"/>
      </w:pPr>
      <w:r w:rsidRPr="00806B7F">
        <w:t>Przed upływem okresu gwarancyjnego Zamawiający powinien zgłosić Wykonawcy wszystkie zauważone wady w wykonanych robotach malarskich.</w:t>
      </w:r>
    </w:p>
    <w:p w14:paraId="6196683D" w14:textId="77777777" w:rsidR="00C74FE2" w:rsidRPr="00806B7F" w:rsidRDefault="00C74FE2" w:rsidP="00C67BAE">
      <w:pPr>
        <w:spacing w:line="312" w:lineRule="auto"/>
      </w:pPr>
    </w:p>
    <w:p w14:paraId="6229E4B8" w14:textId="19A0200A" w:rsidR="00C74FE2" w:rsidRPr="00806B7F" w:rsidRDefault="00C74FE2" w:rsidP="00F6668E">
      <w:pPr>
        <w:pStyle w:val="Nagwek4"/>
        <w:numPr>
          <w:ilvl w:val="0"/>
          <w:numId w:val="8"/>
        </w:numPr>
        <w:tabs>
          <w:tab w:val="left" w:pos="276"/>
        </w:tabs>
        <w:spacing w:line="312" w:lineRule="auto"/>
        <w:ind w:left="0" w:firstLine="0"/>
        <w:rPr>
          <w:sz w:val="22"/>
          <w:szCs w:val="22"/>
        </w:rPr>
      </w:pPr>
      <w:r w:rsidRPr="00806B7F">
        <w:rPr>
          <w:spacing w:val="-7"/>
          <w:sz w:val="22"/>
          <w:szCs w:val="22"/>
        </w:rPr>
        <w:t>P</w:t>
      </w:r>
      <w:r w:rsidR="0016242B" w:rsidRPr="00806B7F">
        <w:rPr>
          <w:spacing w:val="-7"/>
          <w:sz w:val="22"/>
          <w:szCs w:val="22"/>
        </w:rPr>
        <w:t xml:space="preserve">odstawa </w:t>
      </w:r>
      <w:r w:rsidR="0016242B" w:rsidRPr="00806B7F">
        <w:rPr>
          <w:sz w:val="22"/>
          <w:szCs w:val="22"/>
        </w:rPr>
        <w:t xml:space="preserve">rozliczenia robót </w:t>
      </w:r>
      <w:r w:rsidR="0016242B" w:rsidRPr="00806B7F">
        <w:rPr>
          <w:spacing w:val="-3"/>
          <w:sz w:val="22"/>
          <w:szCs w:val="22"/>
        </w:rPr>
        <w:t xml:space="preserve">podstawowych, </w:t>
      </w:r>
      <w:r w:rsidR="0016242B" w:rsidRPr="00806B7F">
        <w:rPr>
          <w:sz w:val="22"/>
          <w:szCs w:val="22"/>
        </w:rPr>
        <w:t>tymczasowych i prac</w:t>
      </w:r>
      <w:r w:rsidR="0016242B" w:rsidRPr="00806B7F">
        <w:rPr>
          <w:spacing w:val="-19"/>
          <w:sz w:val="22"/>
          <w:szCs w:val="22"/>
        </w:rPr>
        <w:t xml:space="preserve"> </w:t>
      </w:r>
      <w:r w:rsidR="0016242B" w:rsidRPr="00806B7F">
        <w:rPr>
          <w:sz w:val="22"/>
          <w:szCs w:val="22"/>
        </w:rPr>
        <w:t>towarzyszących</w:t>
      </w:r>
    </w:p>
    <w:p w14:paraId="7796DD5B" w14:textId="4388EF4C" w:rsidR="00C67BAE" w:rsidRDefault="00C74FE2" w:rsidP="00C74FE2">
      <w:pPr>
        <w:tabs>
          <w:tab w:val="left" w:pos="396"/>
        </w:tabs>
        <w:spacing w:line="312" w:lineRule="auto"/>
        <w:jc w:val="both"/>
      </w:pPr>
      <w:r w:rsidRPr="00806B7F">
        <w:t>Ogólne ustalenia dotyczące podstawy rozliczenia robót podano w ST „Wymagania ogólne” Kod CPV 45000000-7, pkt</w:t>
      </w:r>
      <w:r w:rsidRPr="00806B7F">
        <w:rPr>
          <w:spacing w:val="-13"/>
        </w:rPr>
        <w:t xml:space="preserve"> 9</w:t>
      </w:r>
    </w:p>
    <w:p w14:paraId="11D890A5" w14:textId="77777777" w:rsidR="0016242B" w:rsidRPr="00806B7F" w:rsidRDefault="0016242B" w:rsidP="00C74FE2">
      <w:pPr>
        <w:tabs>
          <w:tab w:val="left" w:pos="396"/>
        </w:tabs>
        <w:spacing w:line="312" w:lineRule="auto"/>
        <w:jc w:val="both"/>
      </w:pPr>
    </w:p>
    <w:p w14:paraId="5DE68CCF" w14:textId="083CE512" w:rsidR="00C74FE2" w:rsidRPr="00806B7F" w:rsidRDefault="00C74FE2" w:rsidP="00F6668E">
      <w:pPr>
        <w:pStyle w:val="Nagwek4"/>
        <w:numPr>
          <w:ilvl w:val="0"/>
          <w:numId w:val="8"/>
        </w:numPr>
        <w:tabs>
          <w:tab w:val="left" w:pos="356"/>
        </w:tabs>
        <w:spacing w:line="312" w:lineRule="auto"/>
        <w:rPr>
          <w:sz w:val="22"/>
          <w:szCs w:val="22"/>
        </w:rPr>
      </w:pPr>
      <w:r w:rsidRPr="00806B7F">
        <w:rPr>
          <w:sz w:val="22"/>
          <w:szCs w:val="22"/>
        </w:rPr>
        <w:t>D</w:t>
      </w:r>
      <w:r w:rsidR="0016242B" w:rsidRPr="00806B7F">
        <w:rPr>
          <w:sz w:val="22"/>
          <w:szCs w:val="22"/>
        </w:rPr>
        <w:t>okumenty</w:t>
      </w:r>
      <w:r w:rsidR="0016242B" w:rsidRPr="00806B7F">
        <w:rPr>
          <w:spacing w:val="-7"/>
          <w:sz w:val="22"/>
          <w:szCs w:val="22"/>
        </w:rPr>
        <w:t xml:space="preserve"> </w:t>
      </w:r>
      <w:r w:rsidR="0016242B" w:rsidRPr="00806B7F">
        <w:rPr>
          <w:sz w:val="22"/>
          <w:szCs w:val="22"/>
        </w:rPr>
        <w:t>odniesienia</w:t>
      </w:r>
    </w:p>
    <w:p w14:paraId="70B4C1DB" w14:textId="77777777" w:rsidR="00C74FE2" w:rsidRPr="00806B7F" w:rsidRDefault="00C74FE2" w:rsidP="00C74FE2">
      <w:pPr>
        <w:spacing w:line="312" w:lineRule="auto"/>
        <w:ind w:firstLine="360"/>
        <w:jc w:val="both"/>
        <w:rPr>
          <w:u w:val="single"/>
        </w:rPr>
      </w:pPr>
      <w:r w:rsidRPr="00806B7F">
        <w:rPr>
          <w:u w:val="single"/>
        </w:rPr>
        <w:t>Normy</w:t>
      </w:r>
    </w:p>
    <w:p w14:paraId="617DD489" w14:textId="77777777" w:rsidR="00C74FE2" w:rsidRPr="00806B7F" w:rsidRDefault="00C74FE2" w:rsidP="00F6668E">
      <w:pPr>
        <w:numPr>
          <w:ilvl w:val="0"/>
          <w:numId w:val="79"/>
        </w:numPr>
        <w:spacing w:line="312" w:lineRule="auto"/>
        <w:jc w:val="both"/>
        <w:rPr>
          <w:rFonts w:eastAsiaTheme="minorHAnsi"/>
        </w:rPr>
      </w:pPr>
      <w:r w:rsidRPr="00806B7F">
        <w:rPr>
          <w:rFonts w:eastAsiaTheme="minorHAnsi"/>
        </w:rPr>
        <w:t>PN-70/B-10100 Roboty tynkowe. Tynki zwykłe. Wymagania i badania przy odbiorze.</w:t>
      </w:r>
    </w:p>
    <w:p w14:paraId="334F6DDA" w14:textId="77777777" w:rsidR="00C74FE2" w:rsidRPr="00806B7F" w:rsidRDefault="00C74FE2" w:rsidP="00F6668E">
      <w:pPr>
        <w:numPr>
          <w:ilvl w:val="0"/>
          <w:numId w:val="79"/>
        </w:numPr>
        <w:spacing w:line="312" w:lineRule="auto"/>
        <w:jc w:val="both"/>
        <w:rPr>
          <w:rFonts w:eastAsiaTheme="minorHAnsi"/>
        </w:rPr>
      </w:pPr>
      <w:r w:rsidRPr="00806B7F">
        <w:rPr>
          <w:rFonts w:eastAsiaTheme="minorHAnsi"/>
        </w:rPr>
        <w:t>PN-69/B-10280 Roboty malarskie budowlane farbami wodnymi i wodorozcieńczalnymi farbami emulsyjnymi</w:t>
      </w:r>
    </w:p>
    <w:p w14:paraId="0936151F" w14:textId="77777777" w:rsidR="00C74FE2" w:rsidRPr="00806B7F" w:rsidRDefault="00C74FE2" w:rsidP="00F6668E">
      <w:pPr>
        <w:numPr>
          <w:ilvl w:val="0"/>
          <w:numId w:val="79"/>
        </w:numPr>
        <w:spacing w:line="312" w:lineRule="auto"/>
        <w:jc w:val="both"/>
        <w:rPr>
          <w:rFonts w:eastAsiaTheme="minorHAnsi"/>
        </w:rPr>
      </w:pPr>
      <w:r w:rsidRPr="00806B7F">
        <w:rPr>
          <w:rFonts w:eastAsiaTheme="minorHAnsi"/>
        </w:rPr>
        <w:t>PN-ISO-9000 (Seria 9000, 9001, 9002, 9003 i 9004) Normy dotyczące systemów zapewnienia jakości,</w:t>
      </w:r>
    </w:p>
    <w:p w14:paraId="7AD50054" w14:textId="77777777" w:rsidR="00C74FE2" w:rsidRPr="00806B7F" w:rsidRDefault="00C74FE2" w:rsidP="00F6668E">
      <w:pPr>
        <w:numPr>
          <w:ilvl w:val="0"/>
          <w:numId w:val="79"/>
        </w:numPr>
        <w:spacing w:line="312" w:lineRule="auto"/>
        <w:jc w:val="both"/>
        <w:rPr>
          <w:rFonts w:eastAsiaTheme="minorHAnsi"/>
        </w:rPr>
      </w:pPr>
      <w:r w:rsidRPr="00806B7F">
        <w:rPr>
          <w:rFonts w:eastAsiaTheme="minorHAnsi"/>
        </w:rPr>
        <w:t xml:space="preserve">PN-EN 13300 - </w:t>
      </w:r>
      <w:r w:rsidRPr="00806B7F">
        <w:rPr>
          <w:color w:val="222222"/>
          <w:shd w:val="clear" w:color="auto" w:fill="FFFFFF"/>
        </w:rPr>
        <w:t>Farby i lakiery – Wodne wyroby lakierowane i systemy powłokowe stosowane wewnątrz na</w:t>
      </w:r>
      <w:r w:rsidRPr="00806B7F">
        <w:rPr>
          <w:rStyle w:val="Pogrubienie"/>
          <w:shd w:val="clear" w:color="auto" w:fill="FFFFFF"/>
        </w:rPr>
        <w:t xml:space="preserve"> ściany</w:t>
      </w:r>
      <w:r w:rsidRPr="00806B7F">
        <w:rPr>
          <w:color w:val="222222"/>
          <w:shd w:val="clear" w:color="auto" w:fill="FFFFFF"/>
        </w:rPr>
        <w:t xml:space="preserve"> i sufity – Klasyfikacja,</w:t>
      </w:r>
    </w:p>
    <w:p w14:paraId="587A8DF3" w14:textId="77777777" w:rsidR="00C74FE2" w:rsidRPr="00806B7F" w:rsidRDefault="00C74FE2" w:rsidP="00F6668E">
      <w:pPr>
        <w:numPr>
          <w:ilvl w:val="0"/>
          <w:numId w:val="79"/>
        </w:numPr>
        <w:spacing w:line="312" w:lineRule="auto"/>
        <w:jc w:val="both"/>
        <w:rPr>
          <w:rFonts w:eastAsiaTheme="minorHAnsi"/>
        </w:rPr>
      </w:pPr>
      <w:r w:rsidRPr="00806B7F">
        <w:rPr>
          <w:rFonts w:eastAsiaTheme="minorHAnsi"/>
        </w:rPr>
        <w:t xml:space="preserve">PN-C-81914 - </w:t>
      </w:r>
      <w:r w:rsidRPr="00806B7F">
        <w:rPr>
          <w:color w:val="222222"/>
          <w:shd w:val="clear" w:color="auto" w:fill="FFFFFF"/>
        </w:rPr>
        <w:t>Farby do malowania wewnątrz budynków</w:t>
      </w:r>
    </w:p>
    <w:p w14:paraId="70A491CB" w14:textId="77777777" w:rsidR="00C74FE2" w:rsidRPr="00806B7F" w:rsidRDefault="00C74FE2" w:rsidP="00C74FE2">
      <w:pPr>
        <w:spacing w:line="312" w:lineRule="auto"/>
        <w:ind w:firstLine="360"/>
        <w:jc w:val="both"/>
        <w:rPr>
          <w:u w:val="single"/>
        </w:rPr>
      </w:pPr>
      <w:r w:rsidRPr="00806B7F">
        <w:rPr>
          <w:u w:val="single"/>
        </w:rPr>
        <w:t>Ustawy</w:t>
      </w:r>
    </w:p>
    <w:p w14:paraId="747A15E0" w14:textId="77777777" w:rsidR="00C74FE2" w:rsidRPr="00806B7F" w:rsidRDefault="00C74FE2" w:rsidP="00F6668E">
      <w:pPr>
        <w:numPr>
          <w:ilvl w:val="0"/>
          <w:numId w:val="80"/>
        </w:numPr>
        <w:spacing w:line="312" w:lineRule="auto"/>
        <w:jc w:val="both"/>
      </w:pPr>
      <w:r w:rsidRPr="00806B7F">
        <w:t xml:space="preserve">Ustawa z dnia 16 kwietnia 2004 r. o wyrobach </w:t>
      </w:r>
      <w:r w:rsidRPr="00A936CA">
        <w:t>budowlanych (Dz. U. z 2021 r., poz. 1213).</w:t>
      </w:r>
    </w:p>
    <w:p w14:paraId="0AA61968" w14:textId="77777777" w:rsidR="00C74FE2" w:rsidRPr="00A936CA" w:rsidRDefault="00C74FE2" w:rsidP="00F6668E">
      <w:pPr>
        <w:numPr>
          <w:ilvl w:val="0"/>
          <w:numId w:val="80"/>
        </w:numPr>
        <w:spacing w:line="312" w:lineRule="auto"/>
        <w:jc w:val="both"/>
      </w:pPr>
      <w:r w:rsidRPr="00806B7F">
        <w:t xml:space="preserve">Ustawa z dnia 30 sierpnia 2002 r. o systemie oceny </w:t>
      </w:r>
      <w:r w:rsidRPr="00A936CA">
        <w:t>zgodności (Dz. U. z 20</w:t>
      </w:r>
      <w:r>
        <w:t>23</w:t>
      </w:r>
      <w:r w:rsidRPr="00A936CA">
        <w:t xml:space="preserve">, poz. </w:t>
      </w:r>
      <w:r>
        <w:t>215</w:t>
      </w:r>
      <w:r w:rsidRPr="00A936CA">
        <w:t>).</w:t>
      </w:r>
    </w:p>
    <w:p w14:paraId="212954F8" w14:textId="77777777" w:rsidR="00C74FE2" w:rsidRPr="00A936CA" w:rsidRDefault="00C74FE2" w:rsidP="00F6668E">
      <w:pPr>
        <w:numPr>
          <w:ilvl w:val="0"/>
          <w:numId w:val="80"/>
        </w:numPr>
        <w:spacing w:line="312" w:lineRule="auto"/>
        <w:jc w:val="both"/>
      </w:pPr>
      <w:r w:rsidRPr="00A936CA">
        <w:t xml:space="preserve">Ustawa z dnia 7 lipca 1994 r. Prawo budowlane (Dz. U. z 2023 r., poz. </w:t>
      </w:r>
      <w:r>
        <w:t>682</w:t>
      </w:r>
      <w:r w:rsidRPr="00A936CA">
        <w:t>).</w:t>
      </w:r>
    </w:p>
    <w:p w14:paraId="49AD6BAF" w14:textId="77777777" w:rsidR="00C74FE2" w:rsidRPr="00806B7F" w:rsidRDefault="00C74FE2" w:rsidP="00C74FE2">
      <w:pPr>
        <w:spacing w:line="312" w:lineRule="auto"/>
        <w:ind w:firstLine="360"/>
        <w:jc w:val="both"/>
        <w:rPr>
          <w:u w:val="single"/>
        </w:rPr>
      </w:pPr>
      <w:r w:rsidRPr="00806B7F">
        <w:rPr>
          <w:u w:val="single"/>
        </w:rPr>
        <w:t>Rozporządzenia</w:t>
      </w:r>
    </w:p>
    <w:p w14:paraId="1D08FE41" w14:textId="77777777" w:rsidR="00C74FE2" w:rsidRPr="00806B7F" w:rsidRDefault="00C74FE2" w:rsidP="00F6668E">
      <w:pPr>
        <w:numPr>
          <w:ilvl w:val="0"/>
          <w:numId w:val="81"/>
        </w:numPr>
        <w:spacing w:line="312" w:lineRule="auto"/>
        <w:jc w:val="both"/>
      </w:pPr>
      <w:r w:rsidRPr="00806B7F">
        <w:t xml:space="preserve">Rozporządzenie Ministra Infrastruktury i budownictwa z dnia 17 listopada 2016 r. </w:t>
      </w:r>
      <w:r w:rsidRPr="00806B7F">
        <w:br/>
        <w:t xml:space="preserve">w sprawie sposobów deklarowania właściwości użytkowych wyrobów budowlanych oraz sposobu znakowania ich znakiem </w:t>
      </w:r>
      <w:r w:rsidRPr="00A936CA">
        <w:t>budowlanym (Dz. U. z 2023 r. poz. 873)</w:t>
      </w:r>
    </w:p>
    <w:p w14:paraId="7D0EC9BE" w14:textId="77777777" w:rsidR="00C74FE2" w:rsidRPr="00806B7F" w:rsidRDefault="00C74FE2" w:rsidP="00F6668E">
      <w:pPr>
        <w:numPr>
          <w:ilvl w:val="0"/>
          <w:numId w:val="81"/>
        </w:numPr>
        <w:spacing w:line="312" w:lineRule="auto"/>
        <w:jc w:val="both"/>
      </w:pPr>
      <w:r w:rsidRPr="00806B7F">
        <w:t xml:space="preserve">Rozporządzenie Ministra Infrastruktury z dnia 23 czerwca 2003 r. w sprawie informacji dotyczącej bezpieczeństwa i ochrony zdrowia oraz planu bezpieczeństwa i ochrony zdrowia </w:t>
      </w:r>
      <w:r w:rsidRPr="00A936CA">
        <w:lastRenderedPageBreak/>
        <w:t>(Dz. U. z 2003 r., poz. 1126).</w:t>
      </w:r>
    </w:p>
    <w:p w14:paraId="3B5E7ED3" w14:textId="77777777" w:rsidR="00C74FE2" w:rsidRPr="00806B7F" w:rsidRDefault="00C74FE2" w:rsidP="00C74FE2">
      <w:pPr>
        <w:spacing w:line="312" w:lineRule="auto"/>
        <w:ind w:firstLine="360"/>
        <w:jc w:val="both"/>
        <w:rPr>
          <w:u w:val="single"/>
        </w:rPr>
      </w:pPr>
      <w:r w:rsidRPr="00806B7F">
        <w:rPr>
          <w:u w:val="single"/>
        </w:rPr>
        <w:t>Inne dokumenty i instrukcje</w:t>
      </w:r>
    </w:p>
    <w:p w14:paraId="333447C9" w14:textId="77777777" w:rsidR="00C74FE2" w:rsidRPr="00806B7F" w:rsidRDefault="00C74FE2" w:rsidP="00F6668E">
      <w:pPr>
        <w:numPr>
          <w:ilvl w:val="0"/>
          <w:numId w:val="82"/>
        </w:numPr>
        <w:spacing w:line="312" w:lineRule="auto"/>
        <w:jc w:val="both"/>
      </w:pPr>
      <w:r w:rsidRPr="00806B7F">
        <w:t>Warunki techniczne wykonania i odbioru robót budowlanych, Część B – Roboty wykończeniowe, zeszyt 4 „Powłoki malarskie zewnętrzne i wewnętrzne”, wydanie ITB – 2003 rok.</w:t>
      </w:r>
    </w:p>
    <w:p w14:paraId="77B2A968" w14:textId="77777777" w:rsidR="00C74FE2" w:rsidRPr="00806B7F" w:rsidRDefault="00C74FE2" w:rsidP="00F6668E">
      <w:pPr>
        <w:numPr>
          <w:ilvl w:val="0"/>
          <w:numId w:val="82"/>
        </w:numPr>
        <w:spacing w:line="312" w:lineRule="auto"/>
        <w:jc w:val="both"/>
      </w:pPr>
      <w:r w:rsidRPr="00806B7F">
        <w:t>Warunki techniczne wykonania i odbioru robót budowlanych, t.1, cz.4, wydanie Arkady – 1990r.</w:t>
      </w:r>
    </w:p>
    <w:p w14:paraId="1C19EE40" w14:textId="77777777" w:rsidR="00C74FE2" w:rsidRDefault="00C74FE2" w:rsidP="00C74FE2">
      <w:pPr>
        <w:spacing w:line="312" w:lineRule="auto"/>
        <w:rPr>
          <w:b/>
          <w:spacing w:val="-5"/>
          <w:u w:val="single"/>
        </w:rPr>
      </w:pPr>
    </w:p>
    <w:p w14:paraId="29D5BD48" w14:textId="77777777" w:rsidR="00C74FE2" w:rsidRDefault="00C74FE2" w:rsidP="00C74FE2">
      <w:pPr>
        <w:spacing w:line="312" w:lineRule="auto"/>
        <w:rPr>
          <w:b/>
          <w:spacing w:val="-5"/>
          <w:u w:val="single"/>
        </w:rPr>
      </w:pPr>
    </w:p>
    <w:p w14:paraId="07CB3732" w14:textId="77777777" w:rsidR="00C74FE2" w:rsidRDefault="00C74FE2" w:rsidP="00C74FE2">
      <w:pPr>
        <w:spacing w:line="312" w:lineRule="auto"/>
        <w:rPr>
          <w:b/>
          <w:spacing w:val="-5"/>
          <w:u w:val="single"/>
        </w:rPr>
      </w:pPr>
    </w:p>
    <w:p w14:paraId="1A1129F2" w14:textId="77777777" w:rsidR="00C74FE2" w:rsidRDefault="00C74FE2" w:rsidP="00C74FE2">
      <w:pPr>
        <w:spacing w:line="312" w:lineRule="auto"/>
        <w:rPr>
          <w:b/>
          <w:spacing w:val="-5"/>
          <w:u w:val="single"/>
        </w:rPr>
      </w:pPr>
    </w:p>
    <w:p w14:paraId="1F82E5E8" w14:textId="77777777" w:rsidR="00C74FE2" w:rsidRDefault="00C74FE2" w:rsidP="00C74FE2">
      <w:pPr>
        <w:spacing w:line="312" w:lineRule="auto"/>
        <w:rPr>
          <w:b/>
          <w:spacing w:val="-5"/>
          <w:u w:val="single"/>
        </w:rPr>
      </w:pPr>
    </w:p>
    <w:p w14:paraId="7BBAC992" w14:textId="77777777" w:rsidR="00C74FE2" w:rsidRDefault="00C74FE2" w:rsidP="00C74FE2">
      <w:pPr>
        <w:spacing w:line="312" w:lineRule="auto"/>
        <w:rPr>
          <w:b/>
          <w:spacing w:val="-5"/>
          <w:u w:val="single"/>
        </w:rPr>
      </w:pPr>
    </w:p>
    <w:p w14:paraId="47D3F381" w14:textId="5307A4A2" w:rsidR="00C74FE2" w:rsidRDefault="00C74FE2" w:rsidP="00C74FE2">
      <w:pPr>
        <w:spacing w:line="312" w:lineRule="auto"/>
        <w:rPr>
          <w:b/>
          <w:spacing w:val="-5"/>
          <w:u w:val="single"/>
        </w:rPr>
      </w:pPr>
    </w:p>
    <w:p w14:paraId="6743AA80" w14:textId="29F0CD90" w:rsidR="0062369E" w:rsidRDefault="0062369E" w:rsidP="00C74FE2">
      <w:pPr>
        <w:spacing w:line="312" w:lineRule="auto"/>
        <w:rPr>
          <w:b/>
          <w:spacing w:val="-5"/>
          <w:u w:val="single"/>
        </w:rPr>
      </w:pPr>
    </w:p>
    <w:p w14:paraId="160AD7B8" w14:textId="39026F7B" w:rsidR="0062369E" w:rsidRDefault="0062369E" w:rsidP="00C74FE2">
      <w:pPr>
        <w:spacing w:line="312" w:lineRule="auto"/>
        <w:rPr>
          <w:b/>
          <w:spacing w:val="-5"/>
          <w:u w:val="single"/>
        </w:rPr>
      </w:pPr>
    </w:p>
    <w:p w14:paraId="2D7BA005" w14:textId="7AB6AD97" w:rsidR="0062369E" w:rsidRDefault="0062369E" w:rsidP="00C74FE2">
      <w:pPr>
        <w:spacing w:line="312" w:lineRule="auto"/>
        <w:rPr>
          <w:b/>
          <w:spacing w:val="-5"/>
          <w:u w:val="single"/>
        </w:rPr>
      </w:pPr>
    </w:p>
    <w:p w14:paraId="4D2E6886" w14:textId="086CC176" w:rsidR="0062369E" w:rsidRDefault="0062369E" w:rsidP="00C74FE2">
      <w:pPr>
        <w:spacing w:line="312" w:lineRule="auto"/>
        <w:rPr>
          <w:b/>
          <w:spacing w:val="-5"/>
          <w:u w:val="single"/>
        </w:rPr>
      </w:pPr>
    </w:p>
    <w:p w14:paraId="4F468B1B" w14:textId="60537056" w:rsidR="0062369E" w:rsidRDefault="0062369E" w:rsidP="00C74FE2">
      <w:pPr>
        <w:spacing w:line="312" w:lineRule="auto"/>
        <w:rPr>
          <w:b/>
          <w:spacing w:val="-5"/>
          <w:u w:val="single"/>
        </w:rPr>
      </w:pPr>
    </w:p>
    <w:p w14:paraId="7C0971CC" w14:textId="115FA828" w:rsidR="0062369E" w:rsidRDefault="0062369E" w:rsidP="00C74FE2">
      <w:pPr>
        <w:spacing w:line="312" w:lineRule="auto"/>
        <w:rPr>
          <w:b/>
          <w:spacing w:val="-5"/>
          <w:u w:val="single"/>
        </w:rPr>
      </w:pPr>
    </w:p>
    <w:p w14:paraId="1DC2C28D" w14:textId="53AE61A8" w:rsidR="0062369E" w:rsidRDefault="0062369E" w:rsidP="00C74FE2">
      <w:pPr>
        <w:spacing w:line="312" w:lineRule="auto"/>
        <w:rPr>
          <w:b/>
          <w:spacing w:val="-5"/>
          <w:u w:val="single"/>
        </w:rPr>
      </w:pPr>
    </w:p>
    <w:p w14:paraId="63E539FA" w14:textId="6BEE24C1" w:rsidR="0062369E" w:rsidRDefault="0062369E" w:rsidP="00C74FE2">
      <w:pPr>
        <w:spacing w:line="312" w:lineRule="auto"/>
        <w:rPr>
          <w:b/>
          <w:spacing w:val="-5"/>
          <w:u w:val="single"/>
        </w:rPr>
      </w:pPr>
    </w:p>
    <w:p w14:paraId="2A04E066" w14:textId="18216C45" w:rsidR="0062369E" w:rsidRDefault="0062369E" w:rsidP="00C74FE2">
      <w:pPr>
        <w:spacing w:line="312" w:lineRule="auto"/>
        <w:rPr>
          <w:b/>
          <w:spacing w:val="-5"/>
          <w:u w:val="single"/>
        </w:rPr>
      </w:pPr>
    </w:p>
    <w:p w14:paraId="554343EB" w14:textId="109178B3" w:rsidR="0062369E" w:rsidRDefault="0062369E" w:rsidP="00C74FE2">
      <w:pPr>
        <w:spacing w:line="312" w:lineRule="auto"/>
        <w:rPr>
          <w:b/>
          <w:spacing w:val="-5"/>
          <w:u w:val="single"/>
        </w:rPr>
      </w:pPr>
    </w:p>
    <w:p w14:paraId="37D014D7" w14:textId="44BC3D38" w:rsidR="0062369E" w:rsidRDefault="0062369E" w:rsidP="00C74FE2">
      <w:pPr>
        <w:spacing w:line="312" w:lineRule="auto"/>
        <w:rPr>
          <w:b/>
          <w:spacing w:val="-5"/>
          <w:u w:val="single"/>
        </w:rPr>
      </w:pPr>
    </w:p>
    <w:p w14:paraId="04856144" w14:textId="0BF131F7" w:rsidR="0062369E" w:rsidRDefault="0062369E" w:rsidP="00C74FE2">
      <w:pPr>
        <w:spacing w:line="312" w:lineRule="auto"/>
        <w:rPr>
          <w:b/>
          <w:spacing w:val="-5"/>
          <w:u w:val="single"/>
        </w:rPr>
      </w:pPr>
    </w:p>
    <w:p w14:paraId="3F16966A" w14:textId="6095377F" w:rsidR="0062369E" w:rsidRDefault="0062369E" w:rsidP="00C74FE2">
      <w:pPr>
        <w:spacing w:line="312" w:lineRule="auto"/>
        <w:rPr>
          <w:b/>
          <w:spacing w:val="-5"/>
          <w:u w:val="single"/>
        </w:rPr>
      </w:pPr>
    </w:p>
    <w:p w14:paraId="577EFEEB" w14:textId="3E0659E8" w:rsidR="0062369E" w:rsidRDefault="0062369E" w:rsidP="00C74FE2">
      <w:pPr>
        <w:spacing w:line="312" w:lineRule="auto"/>
        <w:rPr>
          <w:b/>
          <w:spacing w:val="-5"/>
          <w:u w:val="single"/>
        </w:rPr>
      </w:pPr>
    </w:p>
    <w:p w14:paraId="14B3FFA3" w14:textId="5862C856" w:rsidR="0062369E" w:rsidRDefault="0062369E" w:rsidP="00C74FE2">
      <w:pPr>
        <w:spacing w:line="312" w:lineRule="auto"/>
        <w:rPr>
          <w:b/>
          <w:spacing w:val="-5"/>
          <w:u w:val="single"/>
        </w:rPr>
      </w:pPr>
    </w:p>
    <w:p w14:paraId="60AC66F4" w14:textId="50F68511" w:rsidR="0062369E" w:rsidRDefault="0062369E" w:rsidP="00C74FE2">
      <w:pPr>
        <w:spacing w:line="312" w:lineRule="auto"/>
        <w:rPr>
          <w:b/>
          <w:spacing w:val="-5"/>
          <w:u w:val="single"/>
        </w:rPr>
      </w:pPr>
    </w:p>
    <w:p w14:paraId="1C5BC2A2" w14:textId="07467215" w:rsidR="0062369E" w:rsidRDefault="0062369E" w:rsidP="00C74FE2">
      <w:pPr>
        <w:spacing w:line="312" w:lineRule="auto"/>
        <w:rPr>
          <w:b/>
          <w:spacing w:val="-5"/>
          <w:u w:val="single"/>
        </w:rPr>
      </w:pPr>
    </w:p>
    <w:p w14:paraId="34935011" w14:textId="12737E1C" w:rsidR="0062369E" w:rsidRDefault="0062369E" w:rsidP="00C74FE2">
      <w:pPr>
        <w:spacing w:line="312" w:lineRule="auto"/>
        <w:rPr>
          <w:b/>
          <w:spacing w:val="-5"/>
          <w:u w:val="single"/>
        </w:rPr>
      </w:pPr>
    </w:p>
    <w:p w14:paraId="73B9BB28" w14:textId="374DD635" w:rsidR="0062369E" w:rsidRDefault="0062369E" w:rsidP="00C74FE2">
      <w:pPr>
        <w:spacing w:line="312" w:lineRule="auto"/>
        <w:rPr>
          <w:b/>
          <w:spacing w:val="-5"/>
          <w:u w:val="single"/>
        </w:rPr>
      </w:pPr>
    </w:p>
    <w:p w14:paraId="401F7FA7" w14:textId="1370FFB0" w:rsidR="0062369E" w:rsidRDefault="0062369E" w:rsidP="00C74FE2">
      <w:pPr>
        <w:spacing w:line="312" w:lineRule="auto"/>
        <w:rPr>
          <w:b/>
          <w:spacing w:val="-5"/>
          <w:u w:val="single"/>
        </w:rPr>
      </w:pPr>
    </w:p>
    <w:p w14:paraId="710DCA7E" w14:textId="391E2F85" w:rsidR="0062369E" w:rsidRDefault="0062369E" w:rsidP="00C74FE2">
      <w:pPr>
        <w:spacing w:line="312" w:lineRule="auto"/>
        <w:rPr>
          <w:b/>
          <w:spacing w:val="-5"/>
          <w:u w:val="single"/>
        </w:rPr>
      </w:pPr>
    </w:p>
    <w:p w14:paraId="5611E2F2" w14:textId="073C51C2" w:rsidR="0062369E" w:rsidRDefault="0062369E" w:rsidP="00C74FE2">
      <w:pPr>
        <w:spacing w:line="312" w:lineRule="auto"/>
        <w:rPr>
          <w:b/>
          <w:spacing w:val="-5"/>
          <w:u w:val="single"/>
        </w:rPr>
      </w:pPr>
    </w:p>
    <w:p w14:paraId="30192BE9" w14:textId="50B65878" w:rsidR="0062369E" w:rsidRDefault="0062369E" w:rsidP="00C74FE2">
      <w:pPr>
        <w:spacing w:line="312" w:lineRule="auto"/>
        <w:rPr>
          <w:b/>
          <w:spacing w:val="-5"/>
          <w:u w:val="single"/>
        </w:rPr>
      </w:pPr>
    </w:p>
    <w:p w14:paraId="7E6CD0BA" w14:textId="2F90674F" w:rsidR="0062369E" w:rsidRDefault="0062369E" w:rsidP="00C74FE2">
      <w:pPr>
        <w:spacing w:line="312" w:lineRule="auto"/>
        <w:rPr>
          <w:b/>
          <w:spacing w:val="-5"/>
          <w:u w:val="single"/>
        </w:rPr>
      </w:pPr>
    </w:p>
    <w:p w14:paraId="51D7FF5D" w14:textId="77777777" w:rsidR="0062369E" w:rsidRDefault="0062369E" w:rsidP="00C74FE2">
      <w:pPr>
        <w:spacing w:line="312" w:lineRule="auto"/>
        <w:rPr>
          <w:b/>
          <w:spacing w:val="-5"/>
          <w:u w:val="single"/>
        </w:rPr>
      </w:pPr>
    </w:p>
    <w:p w14:paraId="2931734E" w14:textId="77777777" w:rsidR="00C74FE2" w:rsidRDefault="00C74FE2" w:rsidP="00C74FE2">
      <w:pPr>
        <w:spacing w:line="312" w:lineRule="auto"/>
        <w:rPr>
          <w:b/>
          <w:spacing w:val="-5"/>
          <w:u w:val="single"/>
        </w:rPr>
      </w:pPr>
    </w:p>
    <w:p w14:paraId="69215033" w14:textId="77777777" w:rsidR="00C74FE2" w:rsidRDefault="00C74FE2" w:rsidP="00C74FE2">
      <w:pPr>
        <w:spacing w:line="312" w:lineRule="auto"/>
        <w:rPr>
          <w:b/>
          <w:spacing w:val="-5"/>
          <w:u w:val="single"/>
        </w:rPr>
      </w:pPr>
    </w:p>
    <w:p w14:paraId="3E0E9EB4" w14:textId="77777777" w:rsidR="00C74FE2" w:rsidRDefault="00C74FE2" w:rsidP="00C74FE2">
      <w:pPr>
        <w:spacing w:line="312" w:lineRule="auto"/>
        <w:rPr>
          <w:b/>
          <w:spacing w:val="-5"/>
          <w:u w:val="single"/>
        </w:rPr>
      </w:pPr>
    </w:p>
    <w:p w14:paraId="51EB21A0" w14:textId="77777777" w:rsidR="00C74FE2" w:rsidRDefault="00C74FE2" w:rsidP="00C74FE2">
      <w:pPr>
        <w:spacing w:line="312" w:lineRule="auto"/>
        <w:rPr>
          <w:b/>
          <w:spacing w:val="-5"/>
          <w:u w:val="single"/>
        </w:rPr>
      </w:pPr>
    </w:p>
    <w:p w14:paraId="00A86434" w14:textId="77777777" w:rsidR="00C74FE2" w:rsidRPr="00C67BAE" w:rsidRDefault="00C74FE2" w:rsidP="00264C35">
      <w:pPr>
        <w:spacing w:line="312" w:lineRule="auto"/>
        <w:jc w:val="center"/>
        <w:rPr>
          <w:b/>
          <w:bCs/>
          <w:sz w:val="24"/>
          <w:szCs w:val="24"/>
          <w:u w:val="single"/>
        </w:rPr>
      </w:pPr>
      <w:r w:rsidRPr="00C67BAE">
        <w:rPr>
          <w:b/>
          <w:bCs/>
          <w:spacing w:val="-5"/>
          <w:sz w:val="24"/>
          <w:szCs w:val="24"/>
          <w:u w:val="single"/>
        </w:rPr>
        <w:lastRenderedPageBreak/>
        <w:t xml:space="preserve">SZCZEGÓŁOWA </w:t>
      </w:r>
      <w:r w:rsidRPr="00C67BAE">
        <w:rPr>
          <w:b/>
          <w:bCs/>
          <w:sz w:val="24"/>
          <w:szCs w:val="24"/>
          <w:u w:val="single"/>
        </w:rPr>
        <w:t>SPECYFIKACJA</w:t>
      </w:r>
      <w:r w:rsidRPr="00C67BAE">
        <w:rPr>
          <w:b/>
          <w:bCs/>
          <w:spacing w:val="-55"/>
          <w:sz w:val="24"/>
          <w:szCs w:val="24"/>
          <w:u w:val="single"/>
        </w:rPr>
        <w:t xml:space="preserve"> </w:t>
      </w:r>
      <w:r w:rsidRPr="00C67BAE">
        <w:rPr>
          <w:b/>
          <w:bCs/>
          <w:sz w:val="24"/>
          <w:szCs w:val="24"/>
          <w:u w:val="single"/>
        </w:rPr>
        <w:t xml:space="preserve"> TECHNICZNA</w:t>
      </w:r>
    </w:p>
    <w:p w14:paraId="5718D0B8" w14:textId="3D28358A" w:rsidR="00C74FE2" w:rsidRPr="00C67BAE" w:rsidRDefault="00C74FE2" w:rsidP="00264C35">
      <w:pPr>
        <w:spacing w:line="312" w:lineRule="auto"/>
        <w:jc w:val="center"/>
        <w:rPr>
          <w:b/>
          <w:bCs/>
          <w:sz w:val="24"/>
          <w:szCs w:val="24"/>
          <w:u w:val="single"/>
        </w:rPr>
      </w:pPr>
      <w:r w:rsidRPr="00C67BAE">
        <w:rPr>
          <w:b/>
          <w:bCs/>
          <w:sz w:val="24"/>
          <w:szCs w:val="24"/>
          <w:u w:val="single"/>
        </w:rPr>
        <w:t>SST.02.0</w:t>
      </w:r>
      <w:r w:rsidR="0016242B">
        <w:rPr>
          <w:b/>
          <w:bCs/>
          <w:sz w:val="24"/>
          <w:szCs w:val="24"/>
          <w:u w:val="single"/>
        </w:rPr>
        <w:t>3</w:t>
      </w:r>
      <w:r w:rsidRPr="00C67BAE">
        <w:rPr>
          <w:b/>
          <w:bCs/>
          <w:sz w:val="24"/>
          <w:szCs w:val="24"/>
          <w:u w:val="single"/>
        </w:rPr>
        <w:t>. ROBOTY POSADZKARSKIE</w:t>
      </w:r>
    </w:p>
    <w:p w14:paraId="6E0BF4AA" w14:textId="77777777" w:rsidR="00C74FE2" w:rsidRPr="00264C35" w:rsidRDefault="00C74FE2" w:rsidP="00264C35">
      <w:pPr>
        <w:spacing w:line="312" w:lineRule="auto"/>
        <w:rPr>
          <w:sz w:val="24"/>
          <w:szCs w:val="24"/>
        </w:rPr>
      </w:pPr>
    </w:p>
    <w:p w14:paraId="35EAE77F" w14:textId="77777777" w:rsidR="00264C35" w:rsidRPr="00C67BAE" w:rsidRDefault="00264C35" w:rsidP="00264C35">
      <w:pPr>
        <w:widowControl/>
        <w:adjustRightInd w:val="0"/>
        <w:spacing w:line="312" w:lineRule="auto"/>
        <w:jc w:val="both"/>
        <w:rPr>
          <w:b/>
          <w:bCs/>
          <w:sz w:val="24"/>
          <w:szCs w:val="24"/>
        </w:rPr>
      </w:pPr>
      <w:r w:rsidRPr="00C67BAE">
        <w:rPr>
          <w:b/>
          <w:bCs/>
          <w:sz w:val="24"/>
          <w:szCs w:val="24"/>
        </w:rPr>
        <w:t>1. Wstęp.</w:t>
      </w:r>
    </w:p>
    <w:p w14:paraId="0FBFC350" w14:textId="072E7DA9" w:rsidR="00264C35" w:rsidRPr="00C67BAE" w:rsidRDefault="00264C35" w:rsidP="00264C35">
      <w:pPr>
        <w:widowControl/>
        <w:adjustRightInd w:val="0"/>
        <w:spacing w:line="312" w:lineRule="auto"/>
        <w:jc w:val="both"/>
        <w:rPr>
          <w:b/>
          <w:bCs/>
          <w:sz w:val="24"/>
          <w:szCs w:val="24"/>
        </w:rPr>
      </w:pPr>
      <w:r w:rsidRPr="00C67BAE">
        <w:rPr>
          <w:b/>
          <w:bCs/>
          <w:sz w:val="24"/>
          <w:szCs w:val="24"/>
        </w:rPr>
        <w:t xml:space="preserve">1.1. Przedmiot </w:t>
      </w:r>
      <w:bookmarkStart w:id="6" w:name="_Hlk225944617"/>
      <w:r w:rsidRPr="00C67BAE">
        <w:rPr>
          <w:b/>
          <w:bCs/>
          <w:sz w:val="24"/>
          <w:szCs w:val="24"/>
        </w:rPr>
        <w:t>SST</w:t>
      </w:r>
      <w:bookmarkEnd w:id="6"/>
      <w:r w:rsidRPr="00C67BAE">
        <w:rPr>
          <w:b/>
          <w:bCs/>
          <w:sz w:val="24"/>
          <w:szCs w:val="24"/>
        </w:rPr>
        <w:t>.</w:t>
      </w:r>
    </w:p>
    <w:p w14:paraId="5C96B633" w14:textId="78504FA2" w:rsidR="00264C35" w:rsidRDefault="00264C35" w:rsidP="00264C35">
      <w:pPr>
        <w:widowControl/>
        <w:adjustRightInd w:val="0"/>
        <w:spacing w:line="312" w:lineRule="auto"/>
        <w:jc w:val="both"/>
        <w:rPr>
          <w:sz w:val="24"/>
          <w:szCs w:val="24"/>
        </w:rPr>
      </w:pPr>
      <w:r w:rsidRPr="00264C35">
        <w:rPr>
          <w:sz w:val="24"/>
          <w:szCs w:val="24"/>
        </w:rPr>
        <w:t>Przedmiotem niniejszej specyfikacji technicznej wykonania i odbioru robót budowlanych</w:t>
      </w:r>
      <w:r>
        <w:rPr>
          <w:sz w:val="24"/>
          <w:szCs w:val="24"/>
        </w:rPr>
        <w:t xml:space="preserve"> </w:t>
      </w:r>
      <w:r w:rsidRPr="00264C35">
        <w:rPr>
          <w:sz w:val="24"/>
          <w:szCs w:val="24"/>
        </w:rPr>
        <w:t>(SST) są wymagania dotyczące wykonania i odbioru w zakresie budowlanym podczas prac</w:t>
      </w:r>
      <w:r>
        <w:rPr>
          <w:sz w:val="24"/>
          <w:szCs w:val="24"/>
        </w:rPr>
        <w:t xml:space="preserve"> </w:t>
      </w:r>
      <w:r w:rsidRPr="00264C35">
        <w:rPr>
          <w:sz w:val="24"/>
          <w:szCs w:val="24"/>
        </w:rPr>
        <w:t>związanych z cyklinowaniem i lakierowaniem parkietu</w:t>
      </w:r>
      <w:r>
        <w:rPr>
          <w:sz w:val="24"/>
          <w:szCs w:val="24"/>
        </w:rPr>
        <w:t xml:space="preserve"> oraz wymiana paneli podłogowych </w:t>
      </w:r>
      <w:r>
        <w:rPr>
          <w:sz w:val="24"/>
          <w:szCs w:val="24"/>
        </w:rPr>
        <w:br/>
        <w:t>w wybranych pomieszczeniach Sądu Rejonowego w Staszowie.</w:t>
      </w:r>
    </w:p>
    <w:p w14:paraId="3C0BEB98" w14:textId="77777777" w:rsidR="009B5978" w:rsidRPr="00264C35" w:rsidRDefault="009B5978" w:rsidP="00264C35">
      <w:pPr>
        <w:widowControl/>
        <w:adjustRightInd w:val="0"/>
        <w:spacing w:line="312" w:lineRule="auto"/>
        <w:jc w:val="both"/>
        <w:rPr>
          <w:sz w:val="24"/>
          <w:szCs w:val="24"/>
        </w:rPr>
      </w:pPr>
    </w:p>
    <w:p w14:paraId="1CD899AC" w14:textId="1610B10E" w:rsidR="00264C35" w:rsidRPr="00C67BAE" w:rsidRDefault="00264C35" w:rsidP="00264C35">
      <w:pPr>
        <w:widowControl/>
        <w:adjustRightInd w:val="0"/>
        <w:spacing w:line="312" w:lineRule="auto"/>
        <w:jc w:val="both"/>
        <w:rPr>
          <w:b/>
          <w:bCs/>
          <w:sz w:val="24"/>
          <w:szCs w:val="24"/>
        </w:rPr>
      </w:pPr>
      <w:r w:rsidRPr="00C67BAE">
        <w:rPr>
          <w:b/>
          <w:bCs/>
          <w:sz w:val="24"/>
          <w:szCs w:val="24"/>
        </w:rPr>
        <w:t>1.2. Zakres stosowania SST</w:t>
      </w:r>
    </w:p>
    <w:p w14:paraId="6593D49D" w14:textId="3059F5DE" w:rsidR="00264C35" w:rsidRDefault="00264C35" w:rsidP="00264C35">
      <w:pPr>
        <w:widowControl/>
        <w:adjustRightInd w:val="0"/>
        <w:spacing w:line="312" w:lineRule="auto"/>
        <w:jc w:val="both"/>
        <w:rPr>
          <w:sz w:val="24"/>
          <w:szCs w:val="24"/>
        </w:rPr>
      </w:pPr>
      <w:r w:rsidRPr="00264C35">
        <w:rPr>
          <w:sz w:val="24"/>
          <w:szCs w:val="24"/>
        </w:rPr>
        <w:t xml:space="preserve">Niniejsza szczegółowa specyfikacja techniczna (SST) jest dokumentem przetargowym </w:t>
      </w:r>
      <w:r>
        <w:rPr>
          <w:sz w:val="24"/>
          <w:szCs w:val="24"/>
        </w:rPr>
        <w:br/>
      </w:r>
      <w:r w:rsidRPr="00264C35">
        <w:rPr>
          <w:sz w:val="24"/>
          <w:szCs w:val="24"/>
        </w:rPr>
        <w:t>i kontraktowym przy zlecaniu i realizacji robót wymienionych w pkt. 1.1. Odstępstwa od wymagań podanych w niniejszej specyfikacji mogą mieć miejsce tylko w przypadkach prostych robót o niewielkim znaczeniu, dla których istnieje pewność, że podstawowe wymagania będą spełnione przy zastosowaniu metod wykonania wynikających z doświadczenia oraz uznanych reguł i zasad sztuki budowlanej oraz przy uwzględnieniu przepisów bhp.</w:t>
      </w:r>
    </w:p>
    <w:p w14:paraId="063A22B7" w14:textId="77777777" w:rsidR="009B5978" w:rsidRPr="00264C35" w:rsidRDefault="009B5978" w:rsidP="00264C35">
      <w:pPr>
        <w:widowControl/>
        <w:adjustRightInd w:val="0"/>
        <w:spacing w:line="312" w:lineRule="auto"/>
        <w:jc w:val="both"/>
        <w:rPr>
          <w:sz w:val="24"/>
          <w:szCs w:val="24"/>
        </w:rPr>
      </w:pPr>
    </w:p>
    <w:p w14:paraId="73507222" w14:textId="0DC4EA62" w:rsidR="00264C35" w:rsidRPr="00C67BAE" w:rsidRDefault="00264C35" w:rsidP="00264C35">
      <w:pPr>
        <w:widowControl/>
        <w:adjustRightInd w:val="0"/>
        <w:spacing w:line="312" w:lineRule="auto"/>
        <w:jc w:val="both"/>
        <w:rPr>
          <w:b/>
          <w:bCs/>
          <w:sz w:val="24"/>
          <w:szCs w:val="24"/>
        </w:rPr>
      </w:pPr>
      <w:r w:rsidRPr="00C67BAE">
        <w:rPr>
          <w:b/>
          <w:bCs/>
          <w:sz w:val="24"/>
          <w:szCs w:val="24"/>
        </w:rPr>
        <w:t>1.3. Zakres robót objętych SST</w:t>
      </w:r>
    </w:p>
    <w:p w14:paraId="2C5EA573" w14:textId="77777777" w:rsidR="00264C35" w:rsidRPr="00264C35" w:rsidRDefault="00264C35" w:rsidP="00264C35">
      <w:pPr>
        <w:widowControl/>
        <w:adjustRightInd w:val="0"/>
        <w:spacing w:line="312" w:lineRule="auto"/>
        <w:jc w:val="both"/>
        <w:rPr>
          <w:sz w:val="24"/>
          <w:szCs w:val="24"/>
        </w:rPr>
      </w:pPr>
      <w:r w:rsidRPr="00264C35">
        <w:rPr>
          <w:sz w:val="24"/>
          <w:szCs w:val="24"/>
        </w:rPr>
        <w:t xml:space="preserve"> Zakres robót wykończeniowych obejmuje:</w:t>
      </w:r>
    </w:p>
    <w:p w14:paraId="1B9A5585" w14:textId="004E98A5" w:rsidR="00264C35" w:rsidRDefault="00264C35" w:rsidP="00F6668E">
      <w:pPr>
        <w:pStyle w:val="Akapitzlist"/>
        <w:widowControl/>
        <w:numPr>
          <w:ilvl w:val="0"/>
          <w:numId w:val="16"/>
        </w:numPr>
        <w:adjustRightInd w:val="0"/>
        <w:spacing w:line="312" w:lineRule="auto"/>
        <w:jc w:val="both"/>
        <w:rPr>
          <w:sz w:val="24"/>
          <w:szCs w:val="24"/>
        </w:rPr>
      </w:pPr>
      <w:r w:rsidRPr="00264C35">
        <w:rPr>
          <w:sz w:val="24"/>
          <w:szCs w:val="24"/>
        </w:rPr>
        <w:t>Renowację nawierzchni z parkietu o pow</w:t>
      </w:r>
      <w:r w:rsidR="00DE025A">
        <w:rPr>
          <w:sz w:val="24"/>
          <w:szCs w:val="24"/>
        </w:rPr>
        <w:t>ierzchni</w:t>
      </w:r>
      <w:r w:rsidRPr="00264C35">
        <w:rPr>
          <w:sz w:val="24"/>
          <w:szCs w:val="24"/>
        </w:rPr>
        <w:t xml:space="preserve"> </w:t>
      </w:r>
      <w:r w:rsidR="00DE025A">
        <w:rPr>
          <w:sz w:val="24"/>
          <w:szCs w:val="24"/>
        </w:rPr>
        <w:t xml:space="preserve">ok. </w:t>
      </w:r>
      <w:r w:rsidRPr="00264C35">
        <w:rPr>
          <w:sz w:val="24"/>
          <w:szCs w:val="24"/>
        </w:rPr>
        <w:t>21,53 m2</w:t>
      </w:r>
    </w:p>
    <w:p w14:paraId="2E8F4EFF" w14:textId="77777777" w:rsidR="00264C35" w:rsidRDefault="00264C35" w:rsidP="00F6668E">
      <w:pPr>
        <w:pStyle w:val="Akapitzlist"/>
        <w:widowControl/>
        <w:numPr>
          <w:ilvl w:val="0"/>
          <w:numId w:val="17"/>
        </w:numPr>
        <w:adjustRightInd w:val="0"/>
        <w:spacing w:line="312" w:lineRule="auto"/>
        <w:jc w:val="both"/>
        <w:rPr>
          <w:sz w:val="24"/>
          <w:szCs w:val="24"/>
        </w:rPr>
      </w:pPr>
      <w:r w:rsidRPr="00264C35">
        <w:rPr>
          <w:sz w:val="24"/>
          <w:szCs w:val="24"/>
        </w:rPr>
        <w:t>Oczyszczenie i cyklinowanie parkietu.</w:t>
      </w:r>
      <w:r>
        <w:rPr>
          <w:sz w:val="24"/>
          <w:szCs w:val="24"/>
        </w:rPr>
        <w:t xml:space="preserve"> </w:t>
      </w:r>
      <w:r w:rsidRPr="00264C35">
        <w:rPr>
          <w:sz w:val="24"/>
          <w:szCs w:val="24"/>
        </w:rPr>
        <w:t>Nawierzchnia parkietowa z klepki dębowej. Nawierzchnia była już we wcześniejszych latach cyklinowana</w:t>
      </w:r>
      <w:r>
        <w:rPr>
          <w:sz w:val="24"/>
          <w:szCs w:val="24"/>
        </w:rPr>
        <w:t xml:space="preserve"> </w:t>
      </w:r>
      <w:r w:rsidRPr="00264C35">
        <w:rPr>
          <w:sz w:val="24"/>
          <w:szCs w:val="24"/>
        </w:rPr>
        <w:t>i lakierowana.</w:t>
      </w:r>
    </w:p>
    <w:p w14:paraId="73DD1011" w14:textId="77777777" w:rsidR="00264C35" w:rsidRDefault="00264C35" w:rsidP="00F6668E">
      <w:pPr>
        <w:pStyle w:val="Akapitzlist"/>
        <w:widowControl/>
        <w:numPr>
          <w:ilvl w:val="0"/>
          <w:numId w:val="17"/>
        </w:numPr>
        <w:adjustRightInd w:val="0"/>
        <w:spacing w:line="312" w:lineRule="auto"/>
        <w:jc w:val="both"/>
        <w:rPr>
          <w:sz w:val="24"/>
          <w:szCs w:val="24"/>
        </w:rPr>
      </w:pPr>
      <w:r w:rsidRPr="00264C35">
        <w:rPr>
          <w:sz w:val="24"/>
          <w:szCs w:val="24"/>
        </w:rPr>
        <w:t>Uzupełnienie szczelin w razie potrzeby.</w:t>
      </w:r>
    </w:p>
    <w:p w14:paraId="240F2441" w14:textId="77777777" w:rsidR="00264C35" w:rsidRDefault="00264C35" w:rsidP="00F6668E">
      <w:pPr>
        <w:pStyle w:val="Akapitzlist"/>
        <w:widowControl/>
        <w:numPr>
          <w:ilvl w:val="0"/>
          <w:numId w:val="17"/>
        </w:numPr>
        <w:adjustRightInd w:val="0"/>
        <w:spacing w:line="312" w:lineRule="auto"/>
        <w:jc w:val="both"/>
        <w:rPr>
          <w:sz w:val="24"/>
          <w:szCs w:val="24"/>
        </w:rPr>
      </w:pPr>
      <w:r w:rsidRPr="00264C35">
        <w:rPr>
          <w:sz w:val="24"/>
          <w:szCs w:val="24"/>
        </w:rPr>
        <w:t>Malowanie parkietu lakierami przeznaczonymi do budynków użyteczności</w:t>
      </w:r>
      <w:r>
        <w:rPr>
          <w:sz w:val="24"/>
          <w:szCs w:val="24"/>
        </w:rPr>
        <w:t xml:space="preserve"> </w:t>
      </w:r>
      <w:r w:rsidRPr="00264C35">
        <w:rPr>
          <w:sz w:val="24"/>
          <w:szCs w:val="24"/>
        </w:rPr>
        <w:t>publicznej.</w:t>
      </w:r>
      <w:r>
        <w:rPr>
          <w:sz w:val="24"/>
          <w:szCs w:val="24"/>
        </w:rPr>
        <w:t xml:space="preserve"> </w:t>
      </w:r>
      <w:r w:rsidRPr="00264C35">
        <w:rPr>
          <w:sz w:val="24"/>
          <w:szCs w:val="24"/>
        </w:rPr>
        <w:t>Lakier o podwyższonej odporności na ścieranie, posiadający taki stopień</w:t>
      </w:r>
      <w:r>
        <w:rPr>
          <w:sz w:val="24"/>
          <w:szCs w:val="24"/>
        </w:rPr>
        <w:t xml:space="preserve"> </w:t>
      </w:r>
      <w:r w:rsidRPr="00264C35">
        <w:rPr>
          <w:sz w:val="24"/>
          <w:szCs w:val="24"/>
        </w:rPr>
        <w:t>elastyczności po całkowitym stwardnieniu, aby powłoka lakiernicza nie ulegała</w:t>
      </w:r>
      <w:r>
        <w:rPr>
          <w:sz w:val="24"/>
          <w:szCs w:val="24"/>
        </w:rPr>
        <w:t xml:space="preserve"> </w:t>
      </w:r>
      <w:r w:rsidRPr="00264C35">
        <w:rPr>
          <w:sz w:val="24"/>
          <w:szCs w:val="24"/>
        </w:rPr>
        <w:t xml:space="preserve">drobnym pęknięciom tak zwanemu </w:t>
      </w:r>
      <w:proofErr w:type="spellStart"/>
      <w:r w:rsidRPr="00264C35">
        <w:rPr>
          <w:sz w:val="24"/>
          <w:szCs w:val="24"/>
        </w:rPr>
        <w:t>siateczkowaniu</w:t>
      </w:r>
      <w:proofErr w:type="spellEnd"/>
      <w:r w:rsidRPr="00264C35">
        <w:rPr>
          <w:sz w:val="24"/>
          <w:szCs w:val="24"/>
        </w:rPr>
        <w:t>. Zaproponowany system</w:t>
      </w:r>
      <w:r>
        <w:rPr>
          <w:sz w:val="24"/>
          <w:szCs w:val="24"/>
        </w:rPr>
        <w:t xml:space="preserve"> </w:t>
      </w:r>
      <w:r w:rsidRPr="00264C35">
        <w:rPr>
          <w:sz w:val="24"/>
          <w:szCs w:val="24"/>
        </w:rPr>
        <w:t>lakierniczy powinien posiadać w palecie swoich wyrobów kompatybilne środki do</w:t>
      </w:r>
      <w:r>
        <w:rPr>
          <w:sz w:val="24"/>
          <w:szCs w:val="24"/>
        </w:rPr>
        <w:t xml:space="preserve"> </w:t>
      </w:r>
      <w:r w:rsidRPr="00264C35">
        <w:rPr>
          <w:sz w:val="24"/>
          <w:szCs w:val="24"/>
        </w:rPr>
        <w:t>czyszczenia i konserwacji podłóg lakierowanych.</w:t>
      </w:r>
    </w:p>
    <w:p w14:paraId="68131DA8" w14:textId="6B290EFD" w:rsidR="00264C35" w:rsidRDefault="00264C35" w:rsidP="00F6668E">
      <w:pPr>
        <w:pStyle w:val="Akapitzlist"/>
        <w:widowControl/>
        <w:numPr>
          <w:ilvl w:val="0"/>
          <w:numId w:val="17"/>
        </w:numPr>
        <w:adjustRightInd w:val="0"/>
        <w:spacing w:line="312" w:lineRule="auto"/>
        <w:jc w:val="both"/>
        <w:rPr>
          <w:sz w:val="24"/>
          <w:szCs w:val="24"/>
        </w:rPr>
      </w:pPr>
      <w:r>
        <w:rPr>
          <w:sz w:val="24"/>
          <w:szCs w:val="24"/>
        </w:rPr>
        <w:t>Ręczne czyszczenie i lakierowanie listew przypodłogowych</w:t>
      </w:r>
      <w:r w:rsidRPr="00264C35">
        <w:rPr>
          <w:sz w:val="24"/>
          <w:szCs w:val="24"/>
        </w:rPr>
        <w:t xml:space="preserve"> </w:t>
      </w:r>
      <w:r w:rsidR="00DE025A">
        <w:rPr>
          <w:sz w:val="24"/>
          <w:szCs w:val="24"/>
        </w:rPr>
        <w:t>– długość ok.</w:t>
      </w:r>
      <w:r>
        <w:rPr>
          <w:sz w:val="24"/>
          <w:szCs w:val="24"/>
        </w:rPr>
        <w:t xml:space="preserve">18,60 </w:t>
      </w:r>
      <w:r w:rsidRPr="00264C35">
        <w:rPr>
          <w:sz w:val="24"/>
          <w:szCs w:val="24"/>
        </w:rPr>
        <w:t>m</w:t>
      </w:r>
    </w:p>
    <w:p w14:paraId="2F9EB4CA" w14:textId="0E682F20" w:rsidR="00264C35" w:rsidRPr="00264C35" w:rsidRDefault="00264C35" w:rsidP="00F6668E">
      <w:pPr>
        <w:pStyle w:val="Akapitzlist"/>
        <w:widowControl/>
        <w:numPr>
          <w:ilvl w:val="0"/>
          <w:numId w:val="16"/>
        </w:numPr>
        <w:adjustRightInd w:val="0"/>
        <w:spacing w:line="312" w:lineRule="auto"/>
        <w:jc w:val="both"/>
        <w:rPr>
          <w:sz w:val="24"/>
          <w:szCs w:val="24"/>
        </w:rPr>
      </w:pPr>
      <w:r w:rsidRPr="00264C35">
        <w:rPr>
          <w:sz w:val="24"/>
          <w:szCs w:val="24"/>
        </w:rPr>
        <w:t>Wymiana paneli podłogowych o pow</w:t>
      </w:r>
      <w:r w:rsidR="00DE025A">
        <w:rPr>
          <w:sz w:val="24"/>
          <w:szCs w:val="24"/>
        </w:rPr>
        <w:t>ierzchni ok.</w:t>
      </w:r>
      <w:r w:rsidRPr="00264C35">
        <w:rPr>
          <w:sz w:val="24"/>
          <w:szCs w:val="24"/>
        </w:rPr>
        <w:t xml:space="preserve"> 81,77 m</w:t>
      </w:r>
      <w:r w:rsidRPr="00264C35">
        <w:rPr>
          <w:sz w:val="24"/>
          <w:szCs w:val="24"/>
          <w:vertAlign w:val="superscript"/>
        </w:rPr>
        <w:t>2</w:t>
      </w:r>
      <w:r w:rsidRPr="00264C35">
        <w:rPr>
          <w:sz w:val="24"/>
          <w:szCs w:val="24"/>
        </w:rPr>
        <w:t>.</w:t>
      </w:r>
    </w:p>
    <w:p w14:paraId="02D63F37" w14:textId="424F6954" w:rsidR="00264C35" w:rsidRDefault="00264C35" w:rsidP="00F6668E">
      <w:pPr>
        <w:pStyle w:val="Akapitzlist"/>
        <w:widowControl/>
        <w:numPr>
          <w:ilvl w:val="0"/>
          <w:numId w:val="18"/>
        </w:numPr>
        <w:adjustRightInd w:val="0"/>
        <w:spacing w:line="312" w:lineRule="auto"/>
        <w:jc w:val="both"/>
        <w:rPr>
          <w:sz w:val="24"/>
          <w:szCs w:val="24"/>
        </w:rPr>
      </w:pPr>
      <w:r>
        <w:rPr>
          <w:sz w:val="24"/>
          <w:szCs w:val="24"/>
        </w:rPr>
        <w:t>Demontaż istniejących paneli podłogowych wraz z podkładem z pianki poliuretanowej</w:t>
      </w:r>
      <w:r w:rsidR="00A92C71">
        <w:rPr>
          <w:sz w:val="24"/>
          <w:szCs w:val="24"/>
        </w:rPr>
        <w:t xml:space="preserve"> i listwami przypodłogowymi</w:t>
      </w:r>
      <w:r>
        <w:rPr>
          <w:sz w:val="24"/>
          <w:szCs w:val="24"/>
        </w:rPr>
        <w:t>.</w:t>
      </w:r>
    </w:p>
    <w:p w14:paraId="27AEFE49" w14:textId="598F9C11" w:rsidR="00264C35" w:rsidRDefault="00264C35" w:rsidP="00F6668E">
      <w:pPr>
        <w:pStyle w:val="Akapitzlist"/>
        <w:widowControl/>
        <w:numPr>
          <w:ilvl w:val="0"/>
          <w:numId w:val="18"/>
        </w:numPr>
        <w:adjustRightInd w:val="0"/>
        <w:spacing w:line="312" w:lineRule="auto"/>
        <w:jc w:val="both"/>
        <w:rPr>
          <w:sz w:val="24"/>
          <w:szCs w:val="24"/>
        </w:rPr>
      </w:pPr>
      <w:r>
        <w:rPr>
          <w:sz w:val="24"/>
          <w:szCs w:val="24"/>
        </w:rPr>
        <w:t xml:space="preserve">Ułożenie nowych paneli podłogowych na piance poliuretanowej. </w:t>
      </w:r>
      <w:r w:rsidR="00A92C71">
        <w:rPr>
          <w:sz w:val="24"/>
          <w:szCs w:val="24"/>
        </w:rPr>
        <w:t>Panele podłogowe: winylowe, matowe wykończenie z wyczuwalną strukturą drewna, montaż na klik, grubość od 5 do 8 mm, klasa 23/33 (intensywny użytek komercyjny), efekt dębu.</w:t>
      </w:r>
    </w:p>
    <w:p w14:paraId="75630DBE" w14:textId="7EAB96E5" w:rsidR="00A92C71" w:rsidRDefault="00A92C71" w:rsidP="00F6668E">
      <w:pPr>
        <w:pStyle w:val="Akapitzlist"/>
        <w:widowControl/>
        <w:numPr>
          <w:ilvl w:val="0"/>
          <w:numId w:val="18"/>
        </w:numPr>
        <w:adjustRightInd w:val="0"/>
        <w:spacing w:line="312" w:lineRule="auto"/>
        <w:jc w:val="both"/>
        <w:rPr>
          <w:sz w:val="24"/>
          <w:szCs w:val="24"/>
        </w:rPr>
      </w:pPr>
      <w:r>
        <w:rPr>
          <w:sz w:val="24"/>
          <w:szCs w:val="24"/>
        </w:rPr>
        <w:lastRenderedPageBreak/>
        <w:t>Montaż listew przypodłogowych MDF w kolorze współgrającym z panelami</w:t>
      </w:r>
      <w:r w:rsidR="00DE025A">
        <w:rPr>
          <w:sz w:val="24"/>
          <w:szCs w:val="24"/>
        </w:rPr>
        <w:t xml:space="preserve"> </w:t>
      </w:r>
      <w:r>
        <w:rPr>
          <w:sz w:val="24"/>
          <w:szCs w:val="24"/>
        </w:rPr>
        <w:t xml:space="preserve">– </w:t>
      </w:r>
      <w:r w:rsidR="00DE025A">
        <w:rPr>
          <w:sz w:val="24"/>
          <w:szCs w:val="24"/>
        </w:rPr>
        <w:t xml:space="preserve">długość ok. </w:t>
      </w:r>
      <w:r>
        <w:rPr>
          <w:sz w:val="24"/>
          <w:szCs w:val="24"/>
        </w:rPr>
        <w:t>81,77 m.</w:t>
      </w:r>
    </w:p>
    <w:p w14:paraId="0DB5C494" w14:textId="77777777" w:rsidR="00C67BAE" w:rsidRPr="00264C35" w:rsidRDefault="00C67BAE" w:rsidP="00544C20">
      <w:pPr>
        <w:pStyle w:val="Akapitzlist"/>
        <w:widowControl/>
        <w:adjustRightInd w:val="0"/>
        <w:spacing w:line="312" w:lineRule="auto"/>
        <w:ind w:left="1110"/>
        <w:jc w:val="both"/>
        <w:rPr>
          <w:sz w:val="24"/>
          <w:szCs w:val="24"/>
        </w:rPr>
      </w:pPr>
    </w:p>
    <w:p w14:paraId="5BA94DA7" w14:textId="77777777" w:rsidR="00264C35" w:rsidRPr="00C67BAE" w:rsidRDefault="00264C35" w:rsidP="00264C35">
      <w:pPr>
        <w:widowControl/>
        <w:adjustRightInd w:val="0"/>
        <w:spacing w:line="312" w:lineRule="auto"/>
        <w:jc w:val="both"/>
        <w:rPr>
          <w:b/>
          <w:bCs/>
          <w:sz w:val="24"/>
          <w:szCs w:val="24"/>
        </w:rPr>
      </w:pPr>
      <w:r w:rsidRPr="00C67BAE">
        <w:rPr>
          <w:b/>
          <w:bCs/>
          <w:sz w:val="24"/>
          <w:szCs w:val="24"/>
        </w:rPr>
        <w:t>1.4. Ogólne wymagania dotyczące robót.</w:t>
      </w:r>
    </w:p>
    <w:p w14:paraId="0030FEAB" w14:textId="3F94F002" w:rsidR="00264C35" w:rsidRDefault="00264C35" w:rsidP="00264C35">
      <w:pPr>
        <w:widowControl/>
        <w:adjustRightInd w:val="0"/>
        <w:spacing w:line="312" w:lineRule="auto"/>
        <w:jc w:val="both"/>
        <w:rPr>
          <w:sz w:val="24"/>
          <w:szCs w:val="24"/>
        </w:rPr>
      </w:pPr>
      <w:r w:rsidRPr="00264C35">
        <w:rPr>
          <w:sz w:val="24"/>
          <w:szCs w:val="24"/>
        </w:rPr>
        <w:t>Wykonawca robót jest odpowiedzialny za jakość ich wykonania oraz zgodność z umową,</w:t>
      </w:r>
      <w:r w:rsidR="00A92C71">
        <w:rPr>
          <w:sz w:val="24"/>
          <w:szCs w:val="24"/>
        </w:rPr>
        <w:t xml:space="preserve"> SST</w:t>
      </w:r>
      <w:r w:rsidRPr="00264C35">
        <w:rPr>
          <w:sz w:val="24"/>
          <w:szCs w:val="24"/>
        </w:rPr>
        <w:t xml:space="preserve"> i poleceniami przedstawiciela </w:t>
      </w:r>
      <w:r w:rsidR="00A92C71">
        <w:rPr>
          <w:sz w:val="24"/>
          <w:szCs w:val="24"/>
        </w:rPr>
        <w:t xml:space="preserve">Zamawiającego i </w:t>
      </w:r>
      <w:r w:rsidR="00DE025A">
        <w:rPr>
          <w:sz w:val="24"/>
          <w:szCs w:val="24"/>
        </w:rPr>
        <w:t>Użytkownika</w:t>
      </w:r>
      <w:r w:rsidR="00DE025A" w:rsidRPr="00264C35">
        <w:rPr>
          <w:sz w:val="24"/>
          <w:szCs w:val="24"/>
        </w:rPr>
        <w:t>.</w:t>
      </w:r>
    </w:p>
    <w:p w14:paraId="17CD5852" w14:textId="77777777" w:rsidR="009B5978" w:rsidRPr="00264C35" w:rsidRDefault="009B5978" w:rsidP="00264C35">
      <w:pPr>
        <w:widowControl/>
        <w:adjustRightInd w:val="0"/>
        <w:spacing w:line="312" w:lineRule="auto"/>
        <w:jc w:val="both"/>
        <w:rPr>
          <w:sz w:val="24"/>
          <w:szCs w:val="24"/>
        </w:rPr>
      </w:pPr>
    </w:p>
    <w:p w14:paraId="72A6A535" w14:textId="77777777" w:rsidR="00264C35" w:rsidRPr="00C67BAE" w:rsidRDefault="00264C35" w:rsidP="00264C35">
      <w:pPr>
        <w:widowControl/>
        <w:adjustRightInd w:val="0"/>
        <w:spacing w:line="312" w:lineRule="auto"/>
        <w:jc w:val="both"/>
        <w:rPr>
          <w:b/>
          <w:bCs/>
          <w:sz w:val="24"/>
          <w:szCs w:val="24"/>
        </w:rPr>
      </w:pPr>
      <w:r w:rsidRPr="00C67BAE">
        <w:rPr>
          <w:b/>
          <w:bCs/>
          <w:sz w:val="24"/>
          <w:szCs w:val="24"/>
        </w:rPr>
        <w:t>2. Materiały.</w:t>
      </w:r>
    </w:p>
    <w:p w14:paraId="7E1CE035" w14:textId="77777777" w:rsidR="00264C35" w:rsidRPr="00C67BAE" w:rsidRDefault="00264C35" w:rsidP="00264C35">
      <w:pPr>
        <w:widowControl/>
        <w:adjustRightInd w:val="0"/>
        <w:spacing w:line="312" w:lineRule="auto"/>
        <w:jc w:val="both"/>
        <w:rPr>
          <w:b/>
          <w:bCs/>
          <w:sz w:val="24"/>
          <w:szCs w:val="24"/>
        </w:rPr>
      </w:pPr>
      <w:r w:rsidRPr="00C67BAE">
        <w:rPr>
          <w:b/>
          <w:bCs/>
          <w:sz w:val="24"/>
          <w:szCs w:val="24"/>
        </w:rPr>
        <w:t>2.1. Wymagania ogólne.</w:t>
      </w:r>
    </w:p>
    <w:p w14:paraId="34D24685" w14:textId="77777777" w:rsidR="00264C35" w:rsidRPr="00264C35" w:rsidRDefault="00264C35" w:rsidP="00264C35">
      <w:pPr>
        <w:widowControl/>
        <w:adjustRightInd w:val="0"/>
        <w:spacing w:line="312" w:lineRule="auto"/>
        <w:jc w:val="both"/>
        <w:rPr>
          <w:sz w:val="24"/>
          <w:szCs w:val="24"/>
        </w:rPr>
      </w:pPr>
      <w:r w:rsidRPr="00264C35">
        <w:rPr>
          <w:sz w:val="24"/>
          <w:szCs w:val="24"/>
        </w:rPr>
        <w:t>Materiały stosowane do wykonania robót powinny mieć:</w:t>
      </w:r>
    </w:p>
    <w:p w14:paraId="01E81A23" w14:textId="77777777" w:rsidR="00264C35" w:rsidRPr="00A92C71" w:rsidRDefault="00264C35" w:rsidP="00F6668E">
      <w:pPr>
        <w:pStyle w:val="Akapitzlist"/>
        <w:widowControl/>
        <w:numPr>
          <w:ilvl w:val="0"/>
          <w:numId w:val="19"/>
        </w:numPr>
        <w:adjustRightInd w:val="0"/>
        <w:spacing w:line="312" w:lineRule="auto"/>
        <w:jc w:val="both"/>
        <w:rPr>
          <w:sz w:val="24"/>
          <w:szCs w:val="24"/>
        </w:rPr>
      </w:pPr>
      <w:r w:rsidRPr="00A92C71">
        <w:rPr>
          <w:sz w:val="24"/>
          <w:szCs w:val="24"/>
        </w:rPr>
        <w:t>aprobaty techniczne,</w:t>
      </w:r>
    </w:p>
    <w:p w14:paraId="403F5E92" w14:textId="5FB1D3CA" w:rsidR="00264C35" w:rsidRPr="00A92C71" w:rsidRDefault="00264C35" w:rsidP="00F6668E">
      <w:pPr>
        <w:pStyle w:val="Akapitzlist"/>
        <w:widowControl/>
        <w:numPr>
          <w:ilvl w:val="0"/>
          <w:numId w:val="19"/>
        </w:numPr>
        <w:adjustRightInd w:val="0"/>
        <w:spacing w:line="312" w:lineRule="auto"/>
        <w:jc w:val="both"/>
        <w:rPr>
          <w:sz w:val="24"/>
          <w:szCs w:val="24"/>
        </w:rPr>
      </w:pPr>
      <w:r w:rsidRPr="00A92C71">
        <w:rPr>
          <w:sz w:val="24"/>
          <w:szCs w:val="24"/>
        </w:rPr>
        <w:t>certyfikat lub deklarację zgodności z aprobatą techniczną lub z PN -EN</w:t>
      </w:r>
    </w:p>
    <w:p w14:paraId="5A1BE72C" w14:textId="1BB3766C" w:rsidR="00264C35" w:rsidRPr="00A92C71" w:rsidRDefault="00264C35" w:rsidP="00F6668E">
      <w:pPr>
        <w:pStyle w:val="Akapitzlist"/>
        <w:widowControl/>
        <w:numPr>
          <w:ilvl w:val="0"/>
          <w:numId w:val="19"/>
        </w:numPr>
        <w:adjustRightInd w:val="0"/>
        <w:spacing w:line="312" w:lineRule="auto"/>
        <w:jc w:val="both"/>
        <w:rPr>
          <w:sz w:val="24"/>
          <w:szCs w:val="24"/>
        </w:rPr>
      </w:pPr>
      <w:r w:rsidRPr="00A92C71">
        <w:rPr>
          <w:sz w:val="24"/>
          <w:szCs w:val="24"/>
        </w:rPr>
        <w:t>certyfikat na znak bezpieczeństwa,</w:t>
      </w:r>
    </w:p>
    <w:p w14:paraId="7B80758C" w14:textId="6B46E850" w:rsidR="00264C35" w:rsidRPr="00A92C71" w:rsidRDefault="00264C35" w:rsidP="00F6668E">
      <w:pPr>
        <w:pStyle w:val="Akapitzlist"/>
        <w:widowControl/>
        <w:numPr>
          <w:ilvl w:val="0"/>
          <w:numId w:val="19"/>
        </w:numPr>
        <w:adjustRightInd w:val="0"/>
        <w:spacing w:line="312" w:lineRule="auto"/>
        <w:jc w:val="both"/>
        <w:rPr>
          <w:sz w:val="24"/>
          <w:szCs w:val="24"/>
        </w:rPr>
      </w:pPr>
      <w:r w:rsidRPr="00A92C71">
        <w:rPr>
          <w:sz w:val="24"/>
          <w:szCs w:val="24"/>
        </w:rPr>
        <w:t>atesty higieniczne (odnośnie lakierów, farb).</w:t>
      </w:r>
    </w:p>
    <w:p w14:paraId="70AE9BBA" w14:textId="3BC1F9C3" w:rsidR="00264C35" w:rsidRDefault="00264C35" w:rsidP="00264C35">
      <w:pPr>
        <w:widowControl/>
        <w:adjustRightInd w:val="0"/>
        <w:spacing w:line="312" w:lineRule="auto"/>
        <w:jc w:val="both"/>
        <w:rPr>
          <w:sz w:val="24"/>
          <w:szCs w:val="24"/>
        </w:rPr>
      </w:pPr>
      <w:r w:rsidRPr="00264C35">
        <w:rPr>
          <w:sz w:val="24"/>
          <w:szCs w:val="24"/>
        </w:rPr>
        <w:t>Sposób transportu i składowania powinien być zgodny z warunkami i wymaganiami</w:t>
      </w:r>
      <w:r w:rsidR="00A92C71">
        <w:rPr>
          <w:sz w:val="24"/>
          <w:szCs w:val="24"/>
        </w:rPr>
        <w:t xml:space="preserve"> </w:t>
      </w:r>
      <w:r w:rsidRPr="00264C35">
        <w:rPr>
          <w:sz w:val="24"/>
          <w:szCs w:val="24"/>
        </w:rPr>
        <w:t>podanymi przez producenta wyrobu. Wykonawca zobowiązany jest posiadać na</w:t>
      </w:r>
      <w:r>
        <w:rPr>
          <w:sz w:val="24"/>
          <w:szCs w:val="24"/>
        </w:rPr>
        <w:t xml:space="preserve"> </w:t>
      </w:r>
      <w:r w:rsidRPr="00264C35">
        <w:rPr>
          <w:sz w:val="24"/>
          <w:szCs w:val="24"/>
        </w:rPr>
        <w:t>budowie</w:t>
      </w:r>
      <w:r w:rsidR="00A92C71">
        <w:rPr>
          <w:sz w:val="24"/>
          <w:szCs w:val="24"/>
        </w:rPr>
        <w:t xml:space="preserve"> </w:t>
      </w:r>
      <w:r w:rsidRPr="00264C35">
        <w:rPr>
          <w:sz w:val="24"/>
          <w:szCs w:val="24"/>
        </w:rPr>
        <w:t>pełną dokumentację dotyczącą składowanych na budowie materiałów, przeznaczonych</w:t>
      </w:r>
      <w:r w:rsidR="00A92C71">
        <w:rPr>
          <w:sz w:val="24"/>
          <w:szCs w:val="24"/>
        </w:rPr>
        <w:t xml:space="preserve"> </w:t>
      </w:r>
      <w:r w:rsidRPr="00264C35">
        <w:rPr>
          <w:sz w:val="24"/>
          <w:szCs w:val="24"/>
        </w:rPr>
        <w:t>do wykonania robót.</w:t>
      </w:r>
    </w:p>
    <w:p w14:paraId="1B977B9E" w14:textId="77777777" w:rsidR="009B5978" w:rsidRPr="00264C35" w:rsidRDefault="009B5978" w:rsidP="00264C35">
      <w:pPr>
        <w:widowControl/>
        <w:adjustRightInd w:val="0"/>
        <w:spacing w:line="312" w:lineRule="auto"/>
        <w:jc w:val="both"/>
        <w:rPr>
          <w:sz w:val="24"/>
          <w:szCs w:val="24"/>
        </w:rPr>
      </w:pPr>
    </w:p>
    <w:p w14:paraId="75991778" w14:textId="5A793E9C" w:rsidR="00264C35" w:rsidRPr="00C67BAE" w:rsidRDefault="00264C35" w:rsidP="00264C35">
      <w:pPr>
        <w:widowControl/>
        <w:adjustRightInd w:val="0"/>
        <w:spacing w:line="312" w:lineRule="auto"/>
        <w:jc w:val="both"/>
        <w:rPr>
          <w:b/>
          <w:bCs/>
          <w:sz w:val="24"/>
          <w:szCs w:val="24"/>
        </w:rPr>
      </w:pPr>
      <w:r w:rsidRPr="00C67BAE">
        <w:rPr>
          <w:b/>
          <w:bCs/>
          <w:sz w:val="24"/>
          <w:szCs w:val="24"/>
        </w:rPr>
        <w:t>2.2. Rodzaje materiałów</w:t>
      </w:r>
      <w:r w:rsidR="00A92C71" w:rsidRPr="00C67BAE">
        <w:rPr>
          <w:b/>
          <w:bCs/>
          <w:sz w:val="24"/>
          <w:szCs w:val="24"/>
        </w:rPr>
        <w:t xml:space="preserve"> uzupełniających</w:t>
      </w:r>
      <w:r w:rsidRPr="00C67BAE">
        <w:rPr>
          <w:b/>
          <w:bCs/>
          <w:sz w:val="24"/>
          <w:szCs w:val="24"/>
        </w:rPr>
        <w:t>.</w:t>
      </w:r>
    </w:p>
    <w:p w14:paraId="0ED1D06B" w14:textId="1D6E24B5" w:rsidR="00264C35" w:rsidRDefault="00264C35" w:rsidP="00264C35">
      <w:pPr>
        <w:widowControl/>
        <w:adjustRightInd w:val="0"/>
        <w:spacing w:line="312" w:lineRule="auto"/>
        <w:jc w:val="both"/>
        <w:rPr>
          <w:sz w:val="24"/>
          <w:szCs w:val="24"/>
        </w:rPr>
      </w:pPr>
      <w:r w:rsidRPr="00264C35">
        <w:rPr>
          <w:sz w:val="24"/>
          <w:szCs w:val="24"/>
        </w:rPr>
        <w:t xml:space="preserve"> papier ścierny, lakiery do parkietów, szpachlówka do parkietu, </w:t>
      </w:r>
      <w:r w:rsidR="00A92C71">
        <w:rPr>
          <w:sz w:val="24"/>
          <w:szCs w:val="24"/>
        </w:rPr>
        <w:t>kołki rozporowe</w:t>
      </w:r>
    </w:p>
    <w:p w14:paraId="2582F219" w14:textId="77777777" w:rsidR="009B5978" w:rsidRPr="00264C35" w:rsidRDefault="009B5978" w:rsidP="00264C35">
      <w:pPr>
        <w:widowControl/>
        <w:adjustRightInd w:val="0"/>
        <w:spacing w:line="312" w:lineRule="auto"/>
        <w:jc w:val="both"/>
        <w:rPr>
          <w:sz w:val="24"/>
          <w:szCs w:val="24"/>
        </w:rPr>
      </w:pPr>
    </w:p>
    <w:p w14:paraId="22354648" w14:textId="77777777" w:rsidR="00264C35" w:rsidRPr="00C67BAE" w:rsidRDefault="00264C35" w:rsidP="00264C35">
      <w:pPr>
        <w:widowControl/>
        <w:adjustRightInd w:val="0"/>
        <w:spacing w:line="312" w:lineRule="auto"/>
        <w:jc w:val="both"/>
        <w:rPr>
          <w:b/>
          <w:bCs/>
          <w:sz w:val="24"/>
          <w:szCs w:val="24"/>
        </w:rPr>
      </w:pPr>
      <w:r w:rsidRPr="00C67BAE">
        <w:rPr>
          <w:b/>
          <w:bCs/>
          <w:sz w:val="24"/>
          <w:szCs w:val="24"/>
        </w:rPr>
        <w:t>3. Sprzęt.</w:t>
      </w:r>
    </w:p>
    <w:p w14:paraId="70D5EE7A" w14:textId="77777777" w:rsidR="00264C35" w:rsidRPr="00C67BAE" w:rsidRDefault="00264C35" w:rsidP="00264C35">
      <w:pPr>
        <w:widowControl/>
        <w:adjustRightInd w:val="0"/>
        <w:spacing w:line="312" w:lineRule="auto"/>
        <w:jc w:val="both"/>
        <w:rPr>
          <w:b/>
          <w:bCs/>
          <w:sz w:val="24"/>
          <w:szCs w:val="24"/>
        </w:rPr>
      </w:pPr>
      <w:r w:rsidRPr="00C67BAE">
        <w:rPr>
          <w:b/>
          <w:bCs/>
          <w:sz w:val="24"/>
          <w:szCs w:val="24"/>
        </w:rPr>
        <w:t>3.1. Wymagania ogólne.</w:t>
      </w:r>
    </w:p>
    <w:p w14:paraId="3312E0EA" w14:textId="2B8E615B" w:rsidR="00264C35" w:rsidRDefault="00264C35" w:rsidP="00264C35">
      <w:pPr>
        <w:widowControl/>
        <w:adjustRightInd w:val="0"/>
        <w:spacing w:line="312" w:lineRule="auto"/>
        <w:jc w:val="both"/>
        <w:rPr>
          <w:sz w:val="24"/>
          <w:szCs w:val="24"/>
        </w:rPr>
      </w:pPr>
      <w:r w:rsidRPr="00264C35">
        <w:rPr>
          <w:sz w:val="24"/>
          <w:szCs w:val="24"/>
        </w:rPr>
        <w:t>Sprzęt używany do robót musi być sprawny technicznie i posiadać aktualne dokumenty</w:t>
      </w:r>
      <w:r w:rsidR="00A92C71">
        <w:rPr>
          <w:sz w:val="24"/>
          <w:szCs w:val="24"/>
        </w:rPr>
        <w:t xml:space="preserve"> </w:t>
      </w:r>
      <w:r w:rsidRPr="00264C35">
        <w:rPr>
          <w:sz w:val="24"/>
          <w:szCs w:val="24"/>
        </w:rPr>
        <w:t>potwierdzające ten stan.</w:t>
      </w:r>
    </w:p>
    <w:p w14:paraId="1039A359" w14:textId="77777777" w:rsidR="009B5978" w:rsidRPr="00264C35" w:rsidRDefault="009B5978" w:rsidP="00264C35">
      <w:pPr>
        <w:widowControl/>
        <w:adjustRightInd w:val="0"/>
        <w:spacing w:line="312" w:lineRule="auto"/>
        <w:jc w:val="both"/>
        <w:rPr>
          <w:sz w:val="24"/>
          <w:szCs w:val="24"/>
        </w:rPr>
      </w:pPr>
    </w:p>
    <w:p w14:paraId="764B4D77" w14:textId="77777777" w:rsidR="00264C35" w:rsidRPr="00C67BAE" w:rsidRDefault="00264C35" w:rsidP="00264C35">
      <w:pPr>
        <w:widowControl/>
        <w:adjustRightInd w:val="0"/>
        <w:spacing w:line="312" w:lineRule="auto"/>
        <w:jc w:val="both"/>
        <w:rPr>
          <w:b/>
          <w:bCs/>
          <w:sz w:val="24"/>
          <w:szCs w:val="24"/>
        </w:rPr>
      </w:pPr>
      <w:r w:rsidRPr="00C67BAE">
        <w:rPr>
          <w:b/>
          <w:bCs/>
          <w:sz w:val="24"/>
          <w:szCs w:val="24"/>
        </w:rPr>
        <w:t>3.2. Sprzęt i narzędzia do wykonywania robót.</w:t>
      </w:r>
    </w:p>
    <w:p w14:paraId="74CD94A9" w14:textId="23213EA7" w:rsidR="00264C35" w:rsidRPr="00264C35" w:rsidRDefault="00264C35" w:rsidP="00264C35">
      <w:pPr>
        <w:widowControl/>
        <w:adjustRightInd w:val="0"/>
        <w:spacing w:line="312" w:lineRule="auto"/>
        <w:jc w:val="both"/>
        <w:rPr>
          <w:sz w:val="24"/>
          <w:szCs w:val="24"/>
        </w:rPr>
      </w:pPr>
      <w:r w:rsidRPr="00264C35">
        <w:rPr>
          <w:sz w:val="24"/>
          <w:szCs w:val="24"/>
        </w:rPr>
        <w:t>Roboty można wykonywać przy użyciu specjalistycznych narzędzi. Wykonawca jest</w:t>
      </w:r>
      <w:r w:rsidR="00A92C71">
        <w:rPr>
          <w:sz w:val="24"/>
          <w:szCs w:val="24"/>
        </w:rPr>
        <w:t xml:space="preserve"> </w:t>
      </w:r>
      <w:r w:rsidRPr="00264C35">
        <w:rPr>
          <w:sz w:val="24"/>
          <w:szCs w:val="24"/>
        </w:rPr>
        <w:t>zobowiązany do używania jedynie takiego sprzętu, który nie spowoduje niekorzystnego</w:t>
      </w:r>
      <w:r w:rsidR="00A92C71">
        <w:rPr>
          <w:sz w:val="24"/>
          <w:szCs w:val="24"/>
        </w:rPr>
        <w:t xml:space="preserve"> </w:t>
      </w:r>
      <w:r w:rsidRPr="00264C35">
        <w:rPr>
          <w:sz w:val="24"/>
          <w:szCs w:val="24"/>
        </w:rPr>
        <w:t>wpływu na jakość materiałów i wykonywanych robót (cyklinowanie bezpyłowe) oraz będą</w:t>
      </w:r>
      <w:r w:rsidR="00A92C71">
        <w:rPr>
          <w:sz w:val="24"/>
          <w:szCs w:val="24"/>
        </w:rPr>
        <w:t xml:space="preserve"> </w:t>
      </w:r>
      <w:r w:rsidRPr="00264C35">
        <w:rPr>
          <w:sz w:val="24"/>
          <w:szCs w:val="24"/>
        </w:rPr>
        <w:t>przyjazne dla środowiska.</w:t>
      </w:r>
    </w:p>
    <w:p w14:paraId="0DCD11D5" w14:textId="77777777" w:rsidR="00264C35" w:rsidRPr="00264C35" w:rsidRDefault="00264C35" w:rsidP="00264C35">
      <w:pPr>
        <w:widowControl/>
        <w:adjustRightInd w:val="0"/>
        <w:spacing w:line="312" w:lineRule="auto"/>
        <w:jc w:val="both"/>
        <w:rPr>
          <w:sz w:val="24"/>
          <w:szCs w:val="24"/>
        </w:rPr>
      </w:pPr>
      <w:r w:rsidRPr="00264C35">
        <w:rPr>
          <w:sz w:val="24"/>
          <w:szCs w:val="24"/>
        </w:rPr>
        <w:t>Wykonawca powinien dysponować następującym sprzętem:</w:t>
      </w:r>
    </w:p>
    <w:p w14:paraId="0F31C45D" w14:textId="77777777" w:rsidR="00264C35" w:rsidRPr="00A92C71" w:rsidRDefault="00264C35" w:rsidP="00F6668E">
      <w:pPr>
        <w:pStyle w:val="Akapitzlist"/>
        <w:widowControl/>
        <w:numPr>
          <w:ilvl w:val="0"/>
          <w:numId w:val="20"/>
        </w:numPr>
        <w:adjustRightInd w:val="0"/>
        <w:spacing w:line="312" w:lineRule="auto"/>
        <w:jc w:val="both"/>
        <w:rPr>
          <w:sz w:val="24"/>
          <w:szCs w:val="24"/>
        </w:rPr>
      </w:pPr>
      <w:r w:rsidRPr="00A92C71">
        <w:rPr>
          <w:sz w:val="24"/>
          <w:szCs w:val="24"/>
        </w:rPr>
        <w:t>cykliniarka mechaniczna,</w:t>
      </w:r>
    </w:p>
    <w:p w14:paraId="0346EF2B" w14:textId="77777777" w:rsidR="00264C35" w:rsidRPr="00A92C71" w:rsidRDefault="00264C35" w:rsidP="00F6668E">
      <w:pPr>
        <w:pStyle w:val="Akapitzlist"/>
        <w:widowControl/>
        <w:numPr>
          <w:ilvl w:val="0"/>
          <w:numId w:val="20"/>
        </w:numPr>
        <w:adjustRightInd w:val="0"/>
        <w:spacing w:line="312" w:lineRule="auto"/>
        <w:jc w:val="both"/>
        <w:rPr>
          <w:sz w:val="24"/>
          <w:szCs w:val="24"/>
        </w:rPr>
      </w:pPr>
      <w:r w:rsidRPr="00A92C71">
        <w:rPr>
          <w:sz w:val="24"/>
          <w:szCs w:val="24"/>
        </w:rPr>
        <w:t>cykliniarka lub cyklina ręczna,</w:t>
      </w:r>
    </w:p>
    <w:p w14:paraId="5351EDC2" w14:textId="77777777" w:rsidR="00264C35" w:rsidRPr="00A92C71" w:rsidRDefault="00264C35" w:rsidP="00F6668E">
      <w:pPr>
        <w:pStyle w:val="Akapitzlist"/>
        <w:widowControl/>
        <w:numPr>
          <w:ilvl w:val="0"/>
          <w:numId w:val="20"/>
        </w:numPr>
        <w:adjustRightInd w:val="0"/>
        <w:spacing w:line="312" w:lineRule="auto"/>
        <w:jc w:val="both"/>
        <w:rPr>
          <w:sz w:val="24"/>
          <w:szCs w:val="24"/>
        </w:rPr>
      </w:pPr>
      <w:r w:rsidRPr="00A92C71">
        <w:rPr>
          <w:sz w:val="24"/>
          <w:szCs w:val="24"/>
        </w:rPr>
        <w:t>polerka mechaniczna</w:t>
      </w:r>
    </w:p>
    <w:p w14:paraId="091AFA9B" w14:textId="77777777" w:rsidR="00264C35" w:rsidRPr="00A92C71" w:rsidRDefault="00264C35" w:rsidP="00F6668E">
      <w:pPr>
        <w:pStyle w:val="Akapitzlist"/>
        <w:widowControl/>
        <w:numPr>
          <w:ilvl w:val="0"/>
          <w:numId w:val="20"/>
        </w:numPr>
        <w:adjustRightInd w:val="0"/>
        <w:spacing w:line="312" w:lineRule="auto"/>
        <w:jc w:val="both"/>
        <w:rPr>
          <w:sz w:val="24"/>
          <w:szCs w:val="24"/>
        </w:rPr>
      </w:pPr>
      <w:r w:rsidRPr="00A92C71">
        <w:rPr>
          <w:sz w:val="24"/>
          <w:szCs w:val="24"/>
        </w:rPr>
        <w:t>papiery ścierne o różnej gradacji,</w:t>
      </w:r>
    </w:p>
    <w:p w14:paraId="6B0CCF98" w14:textId="77777777" w:rsidR="00264C35" w:rsidRPr="00A92C71" w:rsidRDefault="00264C35" w:rsidP="00F6668E">
      <w:pPr>
        <w:pStyle w:val="Akapitzlist"/>
        <w:widowControl/>
        <w:numPr>
          <w:ilvl w:val="0"/>
          <w:numId w:val="20"/>
        </w:numPr>
        <w:adjustRightInd w:val="0"/>
        <w:spacing w:line="312" w:lineRule="auto"/>
        <w:jc w:val="both"/>
        <w:rPr>
          <w:sz w:val="24"/>
          <w:szCs w:val="24"/>
        </w:rPr>
      </w:pPr>
      <w:r w:rsidRPr="00A92C71">
        <w:rPr>
          <w:sz w:val="24"/>
          <w:szCs w:val="24"/>
        </w:rPr>
        <w:t>szpachle i pace metalowe lub z tworzyw sztucznych,</w:t>
      </w:r>
    </w:p>
    <w:p w14:paraId="6584D867" w14:textId="078463A5" w:rsidR="00264C35" w:rsidRPr="00A92C71" w:rsidRDefault="00264C35" w:rsidP="00F6668E">
      <w:pPr>
        <w:pStyle w:val="Akapitzlist"/>
        <w:widowControl/>
        <w:numPr>
          <w:ilvl w:val="0"/>
          <w:numId w:val="20"/>
        </w:numPr>
        <w:adjustRightInd w:val="0"/>
        <w:spacing w:line="312" w:lineRule="auto"/>
        <w:jc w:val="both"/>
        <w:rPr>
          <w:sz w:val="24"/>
          <w:szCs w:val="24"/>
        </w:rPr>
      </w:pPr>
      <w:r w:rsidRPr="00A92C71">
        <w:rPr>
          <w:sz w:val="24"/>
          <w:szCs w:val="24"/>
        </w:rPr>
        <w:t>łaty do sprawdzania równości powierzchni,</w:t>
      </w:r>
    </w:p>
    <w:p w14:paraId="346ECDB2" w14:textId="5A39ABFA" w:rsidR="00264C35" w:rsidRPr="00A92C71" w:rsidRDefault="00264C35" w:rsidP="00F6668E">
      <w:pPr>
        <w:pStyle w:val="Akapitzlist"/>
        <w:widowControl/>
        <w:numPr>
          <w:ilvl w:val="0"/>
          <w:numId w:val="20"/>
        </w:numPr>
        <w:adjustRightInd w:val="0"/>
        <w:spacing w:line="312" w:lineRule="auto"/>
        <w:jc w:val="both"/>
        <w:rPr>
          <w:sz w:val="24"/>
          <w:szCs w:val="24"/>
        </w:rPr>
      </w:pPr>
      <w:r w:rsidRPr="00A92C71">
        <w:rPr>
          <w:sz w:val="24"/>
          <w:szCs w:val="24"/>
        </w:rPr>
        <w:lastRenderedPageBreak/>
        <w:t>poziomice, mieszadło elektryczne do lakieru,</w:t>
      </w:r>
    </w:p>
    <w:p w14:paraId="19D5FD2F" w14:textId="24305B32" w:rsidR="00264C35" w:rsidRDefault="00A92C71" w:rsidP="00F6668E">
      <w:pPr>
        <w:pStyle w:val="Akapitzlist"/>
        <w:widowControl/>
        <w:numPr>
          <w:ilvl w:val="0"/>
          <w:numId w:val="20"/>
        </w:numPr>
        <w:adjustRightInd w:val="0"/>
        <w:spacing w:line="312" w:lineRule="auto"/>
        <w:jc w:val="both"/>
        <w:rPr>
          <w:sz w:val="24"/>
          <w:szCs w:val="24"/>
        </w:rPr>
      </w:pPr>
      <w:r>
        <w:rPr>
          <w:sz w:val="24"/>
          <w:szCs w:val="24"/>
        </w:rPr>
        <w:t>przecinarki do paneli (gilotyna, wyrzynarka, piła itp.),</w:t>
      </w:r>
    </w:p>
    <w:p w14:paraId="3935CF5F" w14:textId="56A13EE2" w:rsidR="009B5978" w:rsidRDefault="00A92C71" w:rsidP="0016242B">
      <w:pPr>
        <w:pStyle w:val="Akapitzlist"/>
        <w:widowControl/>
        <w:numPr>
          <w:ilvl w:val="0"/>
          <w:numId w:val="20"/>
        </w:numPr>
        <w:adjustRightInd w:val="0"/>
        <w:spacing w:line="312" w:lineRule="auto"/>
        <w:jc w:val="both"/>
        <w:rPr>
          <w:sz w:val="24"/>
          <w:szCs w:val="24"/>
        </w:rPr>
      </w:pPr>
      <w:r>
        <w:rPr>
          <w:sz w:val="24"/>
          <w:szCs w:val="24"/>
        </w:rPr>
        <w:t>wiertarka, młotki itp.</w:t>
      </w:r>
    </w:p>
    <w:p w14:paraId="02F63554" w14:textId="77777777" w:rsidR="009B5978" w:rsidRPr="009B5978" w:rsidRDefault="009B5978" w:rsidP="009B5978">
      <w:pPr>
        <w:pStyle w:val="Akapitzlist"/>
        <w:widowControl/>
        <w:adjustRightInd w:val="0"/>
        <w:spacing w:line="312" w:lineRule="auto"/>
        <w:ind w:left="720"/>
        <w:jc w:val="both"/>
        <w:rPr>
          <w:sz w:val="24"/>
          <w:szCs w:val="24"/>
        </w:rPr>
      </w:pPr>
    </w:p>
    <w:p w14:paraId="415EAD8B" w14:textId="77777777" w:rsidR="00264C35" w:rsidRPr="00C67BAE" w:rsidRDefault="00264C35" w:rsidP="00264C35">
      <w:pPr>
        <w:widowControl/>
        <w:adjustRightInd w:val="0"/>
        <w:spacing w:line="312" w:lineRule="auto"/>
        <w:jc w:val="both"/>
        <w:rPr>
          <w:b/>
          <w:bCs/>
          <w:sz w:val="24"/>
          <w:szCs w:val="24"/>
        </w:rPr>
      </w:pPr>
      <w:r w:rsidRPr="00C67BAE">
        <w:rPr>
          <w:b/>
          <w:bCs/>
          <w:sz w:val="24"/>
          <w:szCs w:val="24"/>
        </w:rPr>
        <w:t>4. Transport.</w:t>
      </w:r>
    </w:p>
    <w:p w14:paraId="6834938C" w14:textId="77777777" w:rsidR="00264C35" w:rsidRPr="00C67BAE" w:rsidRDefault="00264C35" w:rsidP="00264C35">
      <w:pPr>
        <w:widowControl/>
        <w:adjustRightInd w:val="0"/>
        <w:spacing w:line="312" w:lineRule="auto"/>
        <w:jc w:val="both"/>
        <w:rPr>
          <w:b/>
          <w:bCs/>
          <w:sz w:val="24"/>
          <w:szCs w:val="24"/>
        </w:rPr>
      </w:pPr>
      <w:r w:rsidRPr="00C67BAE">
        <w:rPr>
          <w:b/>
          <w:bCs/>
          <w:sz w:val="24"/>
          <w:szCs w:val="24"/>
        </w:rPr>
        <w:t>4.1. Wymagania ogólne.</w:t>
      </w:r>
    </w:p>
    <w:p w14:paraId="16682155" w14:textId="3A688719" w:rsidR="00264C35" w:rsidRDefault="00264C35" w:rsidP="00264C35">
      <w:pPr>
        <w:widowControl/>
        <w:adjustRightInd w:val="0"/>
        <w:spacing w:line="312" w:lineRule="auto"/>
        <w:jc w:val="both"/>
        <w:rPr>
          <w:sz w:val="24"/>
          <w:szCs w:val="24"/>
        </w:rPr>
      </w:pPr>
      <w:r w:rsidRPr="00264C35">
        <w:rPr>
          <w:sz w:val="24"/>
          <w:szCs w:val="24"/>
        </w:rPr>
        <w:t>Wykonawca jest zobowiązany do stosowania jedynie takich środków transportu, które nie</w:t>
      </w:r>
      <w:r w:rsidR="00A92C71">
        <w:rPr>
          <w:sz w:val="24"/>
          <w:szCs w:val="24"/>
        </w:rPr>
        <w:t xml:space="preserve"> </w:t>
      </w:r>
      <w:r w:rsidRPr="00264C35">
        <w:rPr>
          <w:sz w:val="24"/>
          <w:szCs w:val="24"/>
        </w:rPr>
        <w:t>wpłyną niekorzystnie, na jakość wykonywanych robót i właściwości przewożonych</w:t>
      </w:r>
      <w:r w:rsidR="00A92C71">
        <w:rPr>
          <w:sz w:val="24"/>
          <w:szCs w:val="24"/>
        </w:rPr>
        <w:t xml:space="preserve"> </w:t>
      </w:r>
      <w:r w:rsidRPr="00264C35">
        <w:rPr>
          <w:sz w:val="24"/>
          <w:szCs w:val="24"/>
        </w:rPr>
        <w:t>materiałów.</w:t>
      </w:r>
    </w:p>
    <w:p w14:paraId="57138AAC" w14:textId="77777777" w:rsidR="009B5978" w:rsidRPr="00264C35" w:rsidRDefault="009B5978" w:rsidP="00264C35">
      <w:pPr>
        <w:widowControl/>
        <w:adjustRightInd w:val="0"/>
        <w:spacing w:line="312" w:lineRule="auto"/>
        <w:jc w:val="both"/>
        <w:rPr>
          <w:sz w:val="24"/>
          <w:szCs w:val="24"/>
        </w:rPr>
      </w:pPr>
    </w:p>
    <w:p w14:paraId="2B8D9870" w14:textId="77777777" w:rsidR="00544C20" w:rsidRPr="00544C20" w:rsidRDefault="00264C35" w:rsidP="00264C35">
      <w:pPr>
        <w:widowControl/>
        <w:adjustRightInd w:val="0"/>
        <w:spacing w:line="312" w:lineRule="auto"/>
        <w:jc w:val="both"/>
        <w:rPr>
          <w:b/>
          <w:bCs/>
          <w:sz w:val="24"/>
          <w:szCs w:val="24"/>
        </w:rPr>
      </w:pPr>
      <w:r w:rsidRPr="00544C20">
        <w:rPr>
          <w:b/>
          <w:bCs/>
          <w:sz w:val="24"/>
          <w:szCs w:val="24"/>
        </w:rPr>
        <w:t xml:space="preserve">4.2. </w:t>
      </w:r>
      <w:r w:rsidR="00C67BAE" w:rsidRPr="00544C20">
        <w:rPr>
          <w:b/>
          <w:bCs/>
          <w:sz w:val="24"/>
          <w:szCs w:val="24"/>
        </w:rPr>
        <w:t>Wytyczne do transportu</w:t>
      </w:r>
      <w:r w:rsidR="00544C20" w:rsidRPr="00544C20">
        <w:rPr>
          <w:b/>
          <w:bCs/>
          <w:sz w:val="24"/>
          <w:szCs w:val="24"/>
        </w:rPr>
        <w:t>.</w:t>
      </w:r>
    </w:p>
    <w:p w14:paraId="0C44AB2A" w14:textId="23BBC8FE" w:rsidR="00264C35" w:rsidRDefault="00264C35" w:rsidP="00264C35">
      <w:pPr>
        <w:widowControl/>
        <w:adjustRightInd w:val="0"/>
        <w:spacing w:line="312" w:lineRule="auto"/>
        <w:jc w:val="both"/>
        <w:rPr>
          <w:sz w:val="24"/>
          <w:szCs w:val="24"/>
        </w:rPr>
      </w:pPr>
      <w:r w:rsidRPr="00264C35">
        <w:rPr>
          <w:sz w:val="24"/>
          <w:szCs w:val="24"/>
        </w:rPr>
        <w:t>Do transportu sprzętu stosować sprawne technicznie środki transportu. Przy</w:t>
      </w:r>
      <w:r w:rsidR="00A92C71">
        <w:rPr>
          <w:sz w:val="24"/>
          <w:szCs w:val="24"/>
        </w:rPr>
        <w:t xml:space="preserve"> </w:t>
      </w:r>
      <w:r w:rsidRPr="00264C35">
        <w:rPr>
          <w:sz w:val="24"/>
          <w:szCs w:val="24"/>
        </w:rPr>
        <w:t xml:space="preserve">załadunku </w:t>
      </w:r>
      <w:r w:rsidR="00A92C71">
        <w:rPr>
          <w:sz w:val="24"/>
          <w:szCs w:val="24"/>
        </w:rPr>
        <w:br/>
      </w:r>
      <w:r w:rsidRPr="00264C35">
        <w:rPr>
          <w:sz w:val="24"/>
          <w:szCs w:val="24"/>
        </w:rPr>
        <w:t>i wyładunku oraz przewozie na środkach transportowych należy przestrzegać</w:t>
      </w:r>
      <w:r w:rsidR="00A92C71">
        <w:rPr>
          <w:sz w:val="24"/>
          <w:szCs w:val="24"/>
        </w:rPr>
        <w:t xml:space="preserve"> </w:t>
      </w:r>
      <w:r w:rsidRPr="00264C35">
        <w:rPr>
          <w:sz w:val="24"/>
          <w:szCs w:val="24"/>
        </w:rPr>
        <w:t>przepisów obowiązujących transporcie drogowym. Wykonawca jest zobowiązany do</w:t>
      </w:r>
      <w:r w:rsidR="00A92C71">
        <w:rPr>
          <w:sz w:val="24"/>
          <w:szCs w:val="24"/>
        </w:rPr>
        <w:t xml:space="preserve"> </w:t>
      </w:r>
      <w:r w:rsidRPr="00264C35">
        <w:rPr>
          <w:sz w:val="24"/>
          <w:szCs w:val="24"/>
        </w:rPr>
        <w:t>stosowania takich środków transportowych, które nie wpłyną niekorzystnie, na jakość i</w:t>
      </w:r>
      <w:r w:rsidR="00A92C71">
        <w:rPr>
          <w:sz w:val="24"/>
          <w:szCs w:val="24"/>
        </w:rPr>
        <w:t xml:space="preserve"> </w:t>
      </w:r>
      <w:r w:rsidRPr="00264C35">
        <w:rPr>
          <w:sz w:val="24"/>
          <w:szCs w:val="24"/>
        </w:rPr>
        <w:t>właściwość przewożonych materiałów i sprzętu. Przy ruchu po drogach publicznych środki</w:t>
      </w:r>
      <w:r w:rsidR="00A92C71">
        <w:rPr>
          <w:sz w:val="24"/>
          <w:szCs w:val="24"/>
        </w:rPr>
        <w:t xml:space="preserve"> </w:t>
      </w:r>
      <w:r w:rsidRPr="00264C35">
        <w:rPr>
          <w:sz w:val="24"/>
          <w:szCs w:val="24"/>
        </w:rPr>
        <w:t>transportowe muszą spełniać wymagania przepisów ruchu drogowego.</w:t>
      </w:r>
    </w:p>
    <w:p w14:paraId="761A9050" w14:textId="77777777" w:rsidR="009B5978" w:rsidRPr="00264C35" w:rsidRDefault="009B5978" w:rsidP="00264C35">
      <w:pPr>
        <w:widowControl/>
        <w:adjustRightInd w:val="0"/>
        <w:spacing w:line="312" w:lineRule="auto"/>
        <w:jc w:val="both"/>
        <w:rPr>
          <w:sz w:val="24"/>
          <w:szCs w:val="24"/>
        </w:rPr>
      </w:pPr>
    </w:p>
    <w:p w14:paraId="41671B1C" w14:textId="77777777" w:rsidR="00264C35" w:rsidRPr="00544C20" w:rsidRDefault="00264C35" w:rsidP="00264C35">
      <w:pPr>
        <w:widowControl/>
        <w:adjustRightInd w:val="0"/>
        <w:spacing w:line="312" w:lineRule="auto"/>
        <w:jc w:val="both"/>
        <w:rPr>
          <w:b/>
          <w:bCs/>
          <w:sz w:val="24"/>
          <w:szCs w:val="24"/>
        </w:rPr>
      </w:pPr>
      <w:r w:rsidRPr="00544C20">
        <w:rPr>
          <w:b/>
          <w:bCs/>
          <w:sz w:val="24"/>
          <w:szCs w:val="24"/>
        </w:rPr>
        <w:t>5. Wykonanie robót.</w:t>
      </w:r>
    </w:p>
    <w:p w14:paraId="2B87EB7F" w14:textId="77777777" w:rsidR="00264C35" w:rsidRPr="00544C20" w:rsidRDefault="00264C35" w:rsidP="00264C35">
      <w:pPr>
        <w:widowControl/>
        <w:adjustRightInd w:val="0"/>
        <w:spacing w:line="312" w:lineRule="auto"/>
        <w:jc w:val="both"/>
        <w:rPr>
          <w:b/>
          <w:bCs/>
          <w:sz w:val="24"/>
          <w:szCs w:val="24"/>
        </w:rPr>
      </w:pPr>
      <w:r w:rsidRPr="00544C20">
        <w:rPr>
          <w:b/>
          <w:bCs/>
          <w:sz w:val="24"/>
          <w:szCs w:val="24"/>
        </w:rPr>
        <w:t>5.1. Renowacja parkietu.</w:t>
      </w:r>
    </w:p>
    <w:p w14:paraId="286C333A" w14:textId="78F4A665" w:rsidR="00264C35" w:rsidRPr="00DE025A" w:rsidRDefault="00264C35" w:rsidP="00DE025A">
      <w:pPr>
        <w:pStyle w:val="Akapitzlist"/>
        <w:widowControl/>
        <w:numPr>
          <w:ilvl w:val="0"/>
          <w:numId w:val="63"/>
        </w:numPr>
        <w:adjustRightInd w:val="0"/>
        <w:spacing w:line="312" w:lineRule="auto"/>
        <w:jc w:val="both"/>
        <w:rPr>
          <w:sz w:val="24"/>
          <w:szCs w:val="24"/>
        </w:rPr>
      </w:pPr>
      <w:r w:rsidRPr="00544C20">
        <w:rPr>
          <w:sz w:val="24"/>
          <w:szCs w:val="24"/>
        </w:rPr>
        <w:t>Wyroby budowlane stosowane w trakcie realizacji robót maja spełniać wymagania</w:t>
      </w:r>
      <w:r w:rsidR="00A92C71" w:rsidRPr="00544C20">
        <w:rPr>
          <w:sz w:val="24"/>
          <w:szCs w:val="24"/>
        </w:rPr>
        <w:t xml:space="preserve"> </w:t>
      </w:r>
      <w:r w:rsidRPr="00544C20">
        <w:rPr>
          <w:sz w:val="24"/>
          <w:szCs w:val="24"/>
        </w:rPr>
        <w:t>polskich przepisów a Wykonawca jest zobowiązany do posiadania dokumentów</w:t>
      </w:r>
      <w:r w:rsidR="00A92C71" w:rsidRPr="00544C20">
        <w:rPr>
          <w:sz w:val="24"/>
          <w:szCs w:val="24"/>
        </w:rPr>
        <w:t xml:space="preserve"> </w:t>
      </w:r>
      <w:r w:rsidRPr="00544C20">
        <w:rPr>
          <w:sz w:val="24"/>
          <w:szCs w:val="24"/>
        </w:rPr>
        <w:t>potwierdzających wprowadzenie ich do obrotu, zgodnie z regulacjami ustawy</w:t>
      </w:r>
      <w:r w:rsidR="00DE025A">
        <w:rPr>
          <w:sz w:val="24"/>
          <w:szCs w:val="24"/>
        </w:rPr>
        <w:t xml:space="preserve"> </w:t>
      </w:r>
      <w:r w:rsidR="00DE025A">
        <w:rPr>
          <w:sz w:val="24"/>
          <w:szCs w:val="24"/>
        </w:rPr>
        <w:br/>
      </w:r>
      <w:r w:rsidRPr="00544C20">
        <w:rPr>
          <w:sz w:val="24"/>
          <w:szCs w:val="24"/>
        </w:rPr>
        <w:t>o</w:t>
      </w:r>
      <w:r w:rsidR="00DE025A">
        <w:rPr>
          <w:sz w:val="24"/>
          <w:szCs w:val="24"/>
        </w:rPr>
        <w:t xml:space="preserve"> </w:t>
      </w:r>
      <w:r w:rsidRPr="00544C20">
        <w:rPr>
          <w:sz w:val="24"/>
          <w:szCs w:val="24"/>
        </w:rPr>
        <w:t>wyrobach budowlanych.</w:t>
      </w:r>
      <w:r w:rsidR="00A92C71" w:rsidRPr="00544C20">
        <w:rPr>
          <w:sz w:val="24"/>
          <w:szCs w:val="24"/>
        </w:rPr>
        <w:t xml:space="preserve"> </w:t>
      </w:r>
      <w:r w:rsidRPr="00544C20">
        <w:rPr>
          <w:sz w:val="24"/>
          <w:szCs w:val="24"/>
        </w:rPr>
        <w:t>Lakierowanie nawierzchni zgodnie z technologią producenta. Zastosować lakier</w:t>
      </w:r>
      <w:r w:rsidR="00DE025A">
        <w:rPr>
          <w:sz w:val="24"/>
          <w:szCs w:val="24"/>
        </w:rPr>
        <w:t xml:space="preserve"> </w:t>
      </w:r>
      <w:r w:rsidRPr="00DE025A">
        <w:rPr>
          <w:sz w:val="24"/>
          <w:szCs w:val="24"/>
        </w:rPr>
        <w:t>chemoutwardzalny, przeznaczony do podłóg drewnianych. Lakierowanie parkietu</w:t>
      </w:r>
      <w:r w:rsidR="00A92C71" w:rsidRPr="00DE025A">
        <w:rPr>
          <w:sz w:val="24"/>
          <w:szCs w:val="24"/>
        </w:rPr>
        <w:t xml:space="preserve"> </w:t>
      </w:r>
      <w:r w:rsidRPr="00DE025A">
        <w:rPr>
          <w:sz w:val="24"/>
          <w:szCs w:val="24"/>
        </w:rPr>
        <w:t>wykonać lakierem podkładowym lub lakierem podkładowym odcinającym oraz trzema</w:t>
      </w:r>
      <w:r w:rsidR="00A92C71" w:rsidRPr="00DE025A">
        <w:rPr>
          <w:sz w:val="24"/>
          <w:szCs w:val="24"/>
        </w:rPr>
        <w:t xml:space="preserve"> </w:t>
      </w:r>
      <w:r w:rsidRPr="00DE025A">
        <w:rPr>
          <w:sz w:val="24"/>
          <w:szCs w:val="24"/>
        </w:rPr>
        <w:t>warstwami lakieru nawierzchniowego. Lakier powinien spełniać wysokie wymagania</w:t>
      </w:r>
      <w:r w:rsidR="00A92C71" w:rsidRPr="00DE025A">
        <w:rPr>
          <w:sz w:val="24"/>
          <w:szCs w:val="24"/>
        </w:rPr>
        <w:t xml:space="preserve"> </w:t>
      </w:r>
      <w:r w:rsidRPr="00DE025A">
        <w:rPr>
          <w:sz w:val="24"/>
          <w:szCs w:val="24"/>
        </w:rPr>
        <w:t>jakościowe –</w:t>
      </w:r>
      <w:r w:rsidR="00DE025A">
        <w:rPr>
          <w:sz w:val="24"/>
          <w:szCs w:val="24"/>
        </w:rPr>
        <w:t xml:space="preserve"> </w:t>
      </w:r>
      <w:r w:rsidRPr="00DE025A">
        <w:rPr>
          <w:sz w:val="24"/>
          <w:szCs w:val="24"/>
        </w:rPr>
        <w:t>o wysokiej odporności na ścieranie i zarysowanie oraz wysokiej</w:t>
      </w:r>
      <w:r w:rsidR="00A92C71" w:rsidRPr="00DE025A">
        <w:rPr>
          <w:sz w:val="24"/>
          <w:szCs w:val="24"/>
        </w:rPr>
        <w:t xml:space="preserve"> </w:t>
      </w:r>
      <w:r w:rsidRPr="00DE025A">
        <w:rPr>
          <w:sz w:val="24"/>
          <w:szCs w:val="24"/>
        </w:rPr>
        <w:t xml:space="preserve">elastyczności przeznaczony do podłóg </w:t>
      </w:r>
      <w:r w:rsidR="00DE025A">
        <w:rPr>
          <w:sz w:val="24"/>
          <w:szCs w:val="24"/>
        </w:rPr>
        <w:br/>
      </w:r>
      <w:r w:rsidRPr="00DE025A">
        <w:rPr>
          <w:sz w:val="24"/>
          <w:szCs w:val="24"/>
        </w:rPr>
        <w:t>w budynkach użyteczności publicznej. Lakier</w:t>
      </w:r>
      <w:r w:rsidR="00A92C71" w:rsidRPr="00DE025A">
        <w:rPr>
          <w:sz w:val="24"/>
          <w:szCs w:val="24"/>
        </w:rPr>
        <w:t xml:space="preserve"> </w:t>
      </w:r>
      <w:r w:rsidRPr="00DE025A">
        <w:rPr>
          <w:sz w:val="24"/>
          <w:szCs w:val="24"/>
        </w:rPr>
        <w:t>posiadający taki stopień elastyczności po całkowitym stwardnieniu, aby powłoka</w:t>
      </w:r>
      <w:r w:rsidR="00A92C71" w:rsidRPr="00DE025A">
        <w:rPr>
          <w:sz w:val="24"/>
          <w:szCs w:val="24"/>
        </w:rPr>
        <w:t xml:space="preserve"> </w:t>
      </w:r>
      <w:r w:rsidRPr="00DE025A">
        <w:rPr>
          <w:sz w:val="24"/>
          <w:szCs w:val="24"/>
        </w:rPr>
        <w:t xml:space="preserve">lakiernicza nie ulegała drobnym pęknięciom tak zwanemu </w:t>
      </w:r>
      <w:proofErr w:type="spellStart"/>
      <w:r w:rsidRPr="00DE025A">
        <w:rPr>
          <w:sz w:val="24"/>
          <w:szCs w:val="24"/>
        </w:rPr>
        <w:t>siateczkowaniu</w:t>
      </w:r>
      <w:proofErr w:type="spellEnd"/>
      <w:r w:rsidRPr="00DE025A">
        <w:rPr>
          <w:sz w:val="24"/>
          <w:szCs w:val="24"/>
        </w:rPr>
        <w:t>.</w:t>
      </w:r>
      <w:r w:rsidR="00A92C71" w:rsidRPr="00DE025A">
        <w:rPr>
          <w:sz w:val="24"/>
          <w:szCs w:val="24"/>
        </w:rPr>
        <w:t xml:space="preserve"> </w:t>
      </w:r>
      <w:r w:rsidRPr="00DE025A">
        <w:rPr>
          <w:sz w:val="24"/>
          <w:szCs w:val="24"/>
        </w:rPr>
        <w:t xml:space="preserve">Zaproponowany system lakierniczy powinien posiadać </w:t>
      </w:r>
      <w:r w:rsidR="00DE025A">
        <w:rPr>
          <w:sz w:val="24"/>
          <w:szCs w:val="24"/>
        </w:rPr>
        <w:br/>
      </w:r>
      <w:r w:rsidRPr="00DE025A">
        <w:rPr>
          <w:sz w:val="24"/>
          <w:szCs w:val="24"/>
        </w:rPr>
        <w:t>w palecie swoich wyrobów</w:t>
      </w:r>
      <w:r w:rsidR="00A92C71" w:rsidRPr="00DE025A">
        <w:rPr>
          <w:sz w:val="24"/>
          <w:szCs w:val="24"/>
        </w:rPr>
        <w:t xml:space="preserve"> </w:t>
      </w:r>
      <w:r w:rsidRPr="00DE025A">
        <w:rPr>
          <w:sz w:val="24"/>
          <w:szCs w:val="24"/>
        </w:rPr>
        <w:t>kompatybilne środki do czyszczenia i konserwacji podłóg lakierowanych.</w:t>
      </w:r>
    </w:p>
    <w:p w14:paraId="05DA68E2" w14:textId="408C5362" w:rsidR="00264C35" w:rsidRPr="00544C20" w:rsidRDefault="00264C35" w:rsidP="00F6668E">
      <w:pPr>
        <w:pStyle w:val="Akapitzlist"/>
        <w:widowControl/>
        <w:numPr>
          <w:ilvl w:val="0"/>
          <w:numId w:val="63"/>
        </w:numPr>
        <w:adjustRightInd w:val="0"/>
        <w:spacing w:line="312" w:lineRule="auto"/>
        <w:jc w:val="both"/>
        <w:rPr>
          <w:sz w:val="24"/>
          <w:szCs w:val="24"/>
        </w:rPr>
      </w:pPr>
      <w:r w:rsidRPr="00544C20">
        <w:rPr>
          <w:sz w:val="24"/>
          <w:szCs w:val="24"/>
        </w:rPr>
        <w:t>Wykonawca musi przewidzieć wszystkie roboty niezbędne do wykonania</w:t>
      </w:r>
      <w:r w:rsidR="00A92C71" w:rsidRPr="00544C20">
        <w:rPr>
          <w:sz w:val="24"/>
          <w:szCs w:val="24"/>
        </w:rPr>
        <w:t xml:space="preserve"> </w:t>
      </w:r>
      <w:r w:rsidRPr="00544C20">
        <w:rPr>
          <w:sz w:val="24"/>
          <w:szCs w:val="24"/>
        </w:rPr>
        <w:t>zamówienia np. zabezpieczenia, uzupełnienia ubytków, dopasowania elementów</w:t>
      </w:r>
      <w:r w:rsidR="00A92C71" w:rsidRPr="00544C20">
        <w:rPr>
          <w:sz w:val="24"/>
          <w:szCs w:val="24"/>
        </w:rPr>
        <w:t xml:space="preserve"> </w:t>
      </w:r>
      <w:r w:rsidRPr="00544C20">
        <w:rPr>
          <w:sz w:val="24"/>
          <w:szCs w:val="24"/>
        </w:rPr>
        <w:t>montowanych w podłodze itp. Zaleca się wykonanie wizji lokalnej.</w:t>
      </w:r>
    </w:p>
    <w:p w14:paraId="26F6686A" w14:textId="400AA834" w:rsidR="00264C35" w:rsidRPr="00544C20" w:rsidRDefault="00264C35" w:rsidP="00F6668E">
      <w:pPr>
        <w:pStyle w:val="Akapitzlist"/>
        <w:widowControl/>
        <w:numPr>
          <w:ilvl w:val="0"/>
          <w:numId w:val="63"/>
        </w:numPr>
        <w:adjustRightInd w:val="0"/>
        <w:spacing w:line="312" w:lineRule="auto"/>
        <w:jc w:val="both"/>
        <w:rPr>
          <w:sz w:val="24"/>
          <w:szCs w:val="24"/>
        </w:rPr>
      </w:pPr>
      <w:r w:rsidRPr="00544C20">
        <w:rPr>
          <w:sz w:val="24"/>
          <w:szCs w:val="24"/>
        </w:rPr>
        <w:t>Lakier powinien spełniać następujące parametry i wymagania techniczne:</w:t>
      </w:r>
    </w:p>
    <w:p w14:paraId="56107AD4" w14:textId="4A5118BF" w:rsidR="00264C35" w:rsidRPr="00A92C71" w:rsidRDefault="00544C20" w:rsidP="00F6668E">
      <w:pPr>
        <w:pStyle w:val="Akapitzlist"/>
        <w:widowControl/>
        <w:numPr>
          <w:ilvl w:val="0"/>
          <w:numId w:val="64"/>
        </w:numPr>
        <w:adjustRightInd w:val="0"/>
        <w:spacing w:line="312" w:lineRule="auto"/>
        <w:jc w:val="both"/>
        <w:rPr>
          <w:sz w:val="24"/>
          <w:szCs w:val="24"/>
        </w:rPr>
      </w:pPr>
      <w:r>
        <w:rPr>
          <w:sz w:val="24"/>
          <w:szCs w:val="24"/>
        </w:rPr>
        <w:t>S</w:t>
      </w:r>
      <w:r w:rsidR="00264C35" w:rsidRPr="00A92C71">
        <w:rPr>
          <w:sz w:val="24"/>
          <w:szCs w:val="24"/>
        </w:rPr>
        <w:t>pełniać wymagania normy PN-EN 14904 w zakresie odporności na ścieranie.</w:t>
      </w:r>
    </w:p>
    <w:p w14:paraId="51450C6D" w14:textId="413B52D9" w:rsidR="00264C35" w:rsidRPr="00A92C71" w:rsidRDefault="00544C20" w:rsidP="00F6668E">
      <w:pPr>
        <w:pStyle w:val="Akapitzlist"/>
        <w:widowControl/>
        <w:numPr>
          <w:ilvl w:val="0"/>
          <w:numId w:val="64"/>
        </w:numPr>
        <w:adjustRightInd w:val="0"/>
        <w:spacing w:line="312" w:lineRule="auto"/>
        <w:jc w:val="both"/>
        <w:rPr>
          <w:sz w:val="24"/>
          <w:szCs w:val="24"/>
        </w:rPr>
      </w:pPr>
      <w:r>
        <w:rPr>
          <w:sz w:val="24"/>
          <w:szCs w:val="24"/>
        </w:rPr>
        <w:lastRenderedPageBreak/>
        <w:t>P</w:t>
      </w:r>
      <w:r w:rsidR="00264C35" w:rsidRPr="00A92C71">
        <w:rPr>
          <w:sz w:val="24"/>
          <w:szCs w:val="24"/>
        </w:rPr>
        <w:t>osiadać atest higieniczny,</w:t>
      </w:r>
    </w:p>
    <w:p w14:paraId="60FAA3A3" w14:textId="6534FCDD" w:rsidR="00264C35" w:rsidRPr="00A92C71" w:rsidRDefault="00544C20" w:rsidP="00F6668E">
      <w:pPr>
        <w:pStyle w:val="Akapitzlist"/>
        <w:widowControl/>
        <w:numPr>
          <w:ilvl w:val="0"/>
          <w:numId w:val="64"/>
        </w:numPr>
        <w:adjustRightInd w:val="0"/>
        <w:spacing w:line="312" w:lineRule="auto"/>
        <w:jc w:val="both"/>
        <w:rPr>
          <w:sz w:val="24"/>
          <w:szCs w:val="24"/>
        </w:rPr>
      </w:pPr>
      <w:r>
        <w:rPr>
          <w:sz w:val="24"/>
          <w:szCs w:val="24"/>
        </w:rPr>
        <w:t>N</w:t>
      </w:r>
      <w:r w:rsidR="00264C35" w:rsidRPr="00A92C71">
        <w:rPr>
          <w:sz w:val="24"/>
          <w:szCs w:val="24"/>
        </w:rPr>
        <w:t>ie zawiera NMP.</w:t>
      </w:r>
    </w:p>
    <w:p w14:paraId="0A648F97" w14:textId="7856237D" w:rsidR="00264C35" w:rsidRPr="00544C20" w:rsidRDefault="00264C35" w:rsidP="00F6668E">
      <w:pPr>
        <w:pStyle w:val="Akapitzlist"/>
        <w:widowControl/>
        <w:numPr>
          <w:ilvl w:val="0"/>
          <w:numId w:val="63"/>
        </w:numPr>
        <w:adjustRightInd w:val="0"/>
        <w:spacing w:line="312" w:lineRule="auto"/>
        <w:jc w:val="both"/>
        <w:rPr>
          <w:sz w:val="24"/>
          <w:szCs w:val="24"/>
        </w:rPr>
      </w:pPr>
      <w:r w:rsidRPr="00544C20">
        <w:rPr>
          <w:sz w:val="24"/>
          <w:szCs w:val="24"/>
        </w:rPr>
        <w:t>Technologia lakierowania.</w:t>
      </w:r>
    </w:p>
    <w:p w14:paraId="43143361" w14:textId="5EC734AC" w:rsidR="00A92C71" w:rsidRDefault="00A92C71" w:rsidP="00F6668E">
      <w:pPr>
        <w:pStyle w:val="Akapitzlist"/>
        <w:widowControl/>
        <w:numPr>
          <w:ilvl w:val="0"/>
          <w:numId w:val="65"/>
        </w:numPr>
        <w:adjustRightInd w:val="0"/>
        <w:spacing w:line="312" w:lineRule="auto"/>
        <w:ind w:left="1418"/>
        <w:jc w:val="both"/>
        <w:rPr>
          <w:sz w:val="24"/>
          <w:szCs w:val="24"/>
        </w:rPr>
      </w:pPr>
      <w:r>
        <w:rPr>
          <w:sz w:val="24"/>
          <w:szCs w:val="24"/>
        </w:rPr>
        <w:t>S</w:t>
      </w:r>
      <w:r w:rsidR="00264C35" w:rsidRPr="00A92C71">
        <w:rPr>
          <w:sz w:val="24"/>
          <w:szCs w:val="24"/>
        </w:rPr>
        <w:t>zlifowanie parkietu w celu usunięcia wszelkich nieczystości oraz starych powłok</w:t>
      </w:r>
      <w:r>
        <w:rPr>
          <w:sz w:val="24"/>
          <w:szCs w:val="24"/>
        </w:rPr>
        <w:t xml:space="preserve"> </w:t>
      </w:r>
      <w:r w:rsidR="00264C35" w:rsidRPr="00A92C71">
        <w:rPr>
          <w:sz w:val="24"/>
          <w:szCs w:val="24"/>
        </w:rPr>
        <w:t>przy użyciu papierów o właściwej granulacji.</w:t>
      </w:r>
    </w:p>
    <w:p w14:paraId="3FCF1793" w14:textId="7F7BA9FB" w:rsidR="00A92C71" w:rsidRDefault="00A92C71" w:rsidP="00F6668E">
      <w:pPr>
        <w:pStyle w:val="Akapitzlist"/>
        <w:widowControl/>
        <w:numPr>
          <w:ilvl w:val="0"/>
          <w:numId w:val="65"/>
        </w:numPr>
        <w:adjustRightInd w:val="0"/>
        <w:spacing w:line="312" w:lineRule="auto"/>
        <w:ind w:left="1418"/>
        <w:jc w:val="both"/>
        <w:rPr>
          <w:sz w:val="24"/>
          <w:szCs w:val="24"/>
        </w:rPr>
      </w:pPr>
      <w:r>
        <w:rPr>
          <w:sz w:val="24"/>
          <w:szCs w:val="24"/>
        </w:rPr>
        <w:t>D</w:t>
      </w:r>
      <w:r w:rsidR="00264C35" w:rsidRPr="00A92C71">
        <w:rPr>
          <w:sz w:val="24"/>
          <w:szCs w:val="24"/>
        </w:rPr>
        <w:t>okładne oczyszczenie powierzchni po pracach szlifierskich, usunięcie wszelkich</w:t>
      </w:r>
      <w:r>
        <w:rPr>
          <w:sz w:val="24"/>
          <w:szCs w:val="24"/>
        </w:rPr>
        <w:t xml:space="preserve"> </w:t>
      </w:r>
      <w:r w:rsidR="00264C35" w:rsidRPr="00A92C71">
        <w:rPr>
          <w:sz w:val="24"/>
          <w:szCs w:val="24"/>
        </w:rPr>
        <w:t>zabrudzeń w postaci kurzu i pyłu,</w:t>
      </w:r>
    </w:p>
    <w:p w14:paraId="414F8DE1" w14:textId="77777777" w:rsidR="00544C20" w:rsidRDefault="00A92C71" w:rsidP="00F6668E">
      <w:pPr>
        <w:pStyle w:val="Akapitzlist"/>
        <w:widowControl/>
        <w:numPr>
          <w:ilvl w:val="0"/>
          <w:numId w:val="65"/>
        </w:numPr>
        <w:adjustRightInd w:val="0"/>
        <w:spacing w:line="312" w:lineRule="auto"/>
        <w:ind w:left="1418"/>
        <w:jc w:val="both"/>
        <w:rPr>
          <w:sz w:val="24"/>
          <w:szCs w:val="24"/>
        </w:rPr>
      </w:pPr>
      <w:r>
        <w:rPr>
          <w:sz w:val="24"/>
          <w:szCs w:val="24"/>
        </w:rPr>
        <w:t>L</w:t>
      </w:r>
      <w:r w:rsidR="00264C35" w:rsidRPr="00A92C71">
        <w:rPr>
          <w:sz w:val="24"/>
          <w:szCs w:val="24"/>
        </w:rPr>
        <w:t>akierowanie parkietu lakierem podkładowym lub lakierem podkładowym</w:t>
      </w:r>
      <w:r>
        <w:rPr>
          <w:sz w:val="24"/>
          <w:szCs w:val="24"/>
        </w:rPr>
        <w:t xml:space="preserve"> </w:t>
      </w:r>
      <w:r w:rsidR="00264C35" w:rsidRPr="00A92C71">
        <w:rPr>
          <w:sz w:val="24"/>
          <w:szCs w:val="24"/>
        </w:rPr>
        <w:t>odcinającym.</w:t>
      </w:r>
    </w:p>
    <w:p w14:paraId="13E275DE" w14:textId="77777777" w:rsidR="00544C20" w:rsidRDefault="00544C20" w:rsidP="00F6668E">
      <w:pPr>
        <w:pStyle w:val="Akapitzlist"/>
        <w:widowControl/>
        <w:numPr>
          <w:ilvl w:val="0"/>
          <w:numId w:val="65"/>
        </w:numPr>
        <w:adjustRightInd w:val="0"/>
        <w:spacing w:line="312" w:lineRule="auto"/>
        <w:ind w:left="1418"/>
        <w:jc w:val="both"/>
        <w:rPr>
          <w:sz w:val="24"/>
          <w:szCs w:val="24"/>
        </w:rPr>
      </w:pPr>
      <w:r>
        <w:rPr>
          <w:sz w:val="24"/>
          <w:szCs w:val="24"/>
        </w:rPr>
        <w:t>N</w:t>
      </w:r>
      <w:r w:rsidR="00264C35" w:rsidRPr="00544C20">
        <w:rPr>
          <w:sz w:val="24"/>
          <w:szCs w:val="24"/>
        </w:rPr>
        <w:t>aniesienie pierwszej warstwy lakieru nawierzchniowego.</w:t>
      </w:r>
    </w:p>
    <w:p w14:paraId="4610D880" w14:textId="741F374F" w:rsidR="00264C35" w:rsidRDefault="00544C20" w:rsidP="00F6668E">
      <w:pPr>
        <w:pStyle w:val="Akapitzlist"/>
        <w:widowControl/>
        <w:numPr>
          <w:ilvl w:val="0"/>
          <w:numId w:val="65"/>
        </w:numPr>
        <w:adjustRightInd w:val="0"/>
        <w:spacing w:line="312" w:lineRule="auto"/>
        <w:ind w:left="1418"/>
        <w:jc w:val="both"/>
        <w:rPr>
          <w:sz w:val="24"/>
          <w:szCs w:val="24"/>
        </w:rPr>
      </w:pPr>
      <w:r>
        <w:rPr>
          <w:sz w:val="24"/>
          <w:szCs w:val="24"/>
        </w:rPr>
        <w:t>P</w:t>
      </w:r>
      <w:r w:rsidR="00264C35" w:rsidRPr="00544C20">
        <w:rPr>
          <w:sz w:val="24"/>
          <w:szCs w:val="24"/>
        </w:rPr>
        <w:t>o wyschnięciu nanosić kolejne dwie warstwy lakiernicze lakieru</w:t>
      </w:r>
      <w:r w:rsidR="00A92C71" w:rsidRPr="00544C20">
        <w:rPr>
          <w:sz w:val="24"/>
          <w:szCs w:val="24"/>
        </w:rPr>
        <w:t xml:space="preserve"> </w:t>
      </w:r>
      <w:r w:rsidR="00264C35" w:rsidRPr="00544C20">
        <w:rPr>
          <w:sz w:val="24"/>
          <w:szCs w:val="24"/>
        </w:rPr>
        <w:t>nawierzchniowego</w:t>
      </w:r>
      <w:r w:rsidR="00A92C71" w:rsidRPr="00544C20">
        <w:rPr>
          <w:sz w:val="24"/>
          <w:szCs w:val="24"/>
        </w:rPr>
        <w:t xml:space="preserve"> zgodnie z wytycznymi producenta.</w:t>
      </w:r>
    </w:p>
    <w:p w14:paraId="6C99C16A" w14:textId="77777777" w:rsidR="009B5978" w:rsidRPr="00544C20" w:rsidRDefault="009B5978" w:rsidP="009B5978">
      <w:pPr>
        <w:pStyle w:val="Akapitzlist"/>
        <w:widowControl/>
        <w:adjustRightInd w:val="0"/>
        <w:spacing w:line="312" w:lineRule="auto"/>
        <w:ind w:left="1418"/>
        <w:jc w:val="both"/>
        <w:rPr>
          <w:sz w:val="24"/>
          <w:szCs w:val="24"/>
        </w:rPr>
      </w:pPr>
    </w:p>
    <w:p w14:paraId="43E0DE37" w14:textId="77777777" w:rsidR="00264C35" w:rsidRPr="00544C20" w:rsidRDefault="00264C35" w:rsidP="00264C35">
      <w:pPr>
        <w:widowControl/>
        <w:adjustRightInd w:val="0"/>
        <w:spacing w:line="312" w:lineRule="auto"/>
        <w:jc w:val="both"/>
        <w:rPr>
          <w:b/>
          <w:bCs/>
          <w:sz w:val="24"/>
          <w:szCs w:val="24"/>
        </w:rPr>
      </w:pPr>
      <w:r w:rsidRPr="00544C20">
        <w:rPr>
          <w:b/>
          <w:bCs/>
          <w:sz w:val="24"/>
          <w:szCs w:val="24"/>
        </w:rPr>
        <w:t>6.0. Kontrola jakości robót.</w:t>
      </w:r>
    </w:p>
    <w:p w14:paraId="700FD67C" w14:textId="77777777" w:rsidR="00544C20" w:rsidRDefault="00264C35" w:rsidP="00264C35">
      <w:pPr>
        <w:widowControl/>
        <w:adjustRightInd w:val="0"/>
        <w:spacing w:line="312" w:lineRule="auto"/>
        <w:jc w:val="both"/>
        <w:rPr>
          <w:sz w:val="24"/>
          <w:szCs w:val="24"/>
        </w:rPr>
      </w:pPr>
      <w:r w:rsidRPr="00544C20">
        <w:rPr>
          <w:b/>
          <w:bCs/>
          <w:sz w:val="24"/>
          <w:szCs w:val="24"/>
        </w:rPr>
        <w:t>6.1.Materiały</w:t>
      </w:r>
      <w:r w:rsidRPr="00264C35">
        <w:rPr>
          <w:sz w:val="24"/>
          <w:szCs w:val="24"/>
        </w:rPr>
        <w:t xml:space="preserve"> </w:t>
      </w:r>
    </w:p>
    <w:p w14:paraId="02808C50" w14:textId="619DF91D" w:rsidR="00264C35" w:rsidRDefault="00544C20" w:rsidP="00264C35">
      <w:pPr>
        <w:widowControl/>
        <w:adjustRightInd w:val="0"/>
        <w:spacing w:line="312" w:lineRule="auto"/>
        <w:jc w:val="both"/>
        <w:rPr>
          <w:sz w:val="24"/>
          <w:szCs w:val="24"/>
        </w:rPr>
      </w:pPr>
      <w:r>
        <w:rPr>
          <w:sz w:val="24"/>
          <w:szCs w:val="24"/>
        </w:rPr>
        <w:t>W</w:t>
      </w:r>
      <w:r w:rsidR="00264C35" w:rsidRPr="00264C35">
        <w:rPr>
          <w:sz w:val="24"/>
          <w:szCs w:val="24"/>
        </w:rPr>
        <w:t>szystkie materiały, również materiały pomocnicze muszą spełniać</w:t>
      </w:r>
      <w:r w:rsidR="00A92C71">
        <w:rPr>
          <w:sz w:val="24"/>
          <w:szCs w:val="24"/>
        </w:rPr>
        <w:t xml:space="preserve"> </w:t>
      </w:r>
      <w:r w:rsidR="00264C35" w:rsidRPr="00264C35">
        <w:rPr>
          <w:sz w:val="24"/>
          <w:szCs w:val="24"/>
        </w:rPr>
        <w:t>wymagania odpowiednich norm lub aprobat technicznych.</w:t>
      </w:r>
    </w:p>
    <w:p w14:paraId="046AC640" w14:textId="77777777" w:rsidR="009B5978" w:rsidRPr="00264C35" w:rsidRDefault="009B5978" w:rsidP="00264C35">
      <w:pPr>
        <w:widowControl/>
        <w:adjustRightInd w:val="0"/>
        <w:spacing w:line="312" w:lineRule="auto"/>
        <w:jc w:val="both"/>
        <w:rPr>
          <w:sz w:val="24"/>
          <w:szCs w:val="24"/>
        </w:rPr>
      </w:pPr>
    </w:p>
    <w:p w14:paraId="18938E30" w14:textId="77777777" w:rsidR="00264C35" w:rsidRPr="00544C20" w:rsidRDefault="00264C35" w:rsidP="00264C35">
      <w:pPr>
        <w:widowControl/>
        <w:adjustRightInd w:val="0"/>
        <w:spacing w:line="312" w:lineRule="auto"/>
        <w:jc w:val="both"/>
        <w:rPr>
          <w:b/>
          <w:bCs/>
          <w:sz w:val="24"/>
          <w:szCs w:val="24"/>
        </w:rPr>
      </w:pPr>
      <w:r w:rsidRPr="00544C20">
        <w:rPr>
          <w:b/>
          <w:bCs/>
          <w:sz w:val="24"/>
          <w:szCs w:val="24"/>
        </w:rPr>
        <w:t>6.2.Zakres kontroli.</w:t>
      </w:r>
    </w:p>
    <w:p w14:paraId="30102A91" w14:textId="43EF25B7" w:rsidR="00A92C71" w:rsidRDefault="00544C20" w:rsidP="00544C20">
      <w:pPr>
        <w:widowControl/>
        <w:adjustRightInd w:val="0"/>
        <w:spacing w:line="312" w:lineRule="auto"/>
        <w:ind w:left="567" w:hanging="284"/>
        <w:jc w:val="both"/>
        <w:rPr>
          <w:sz w:val="24"/>
          <w:szCs w:val="24"/>
        </w:rPr>
      </w:pPr>
      <w:r>
        <w:rPr>
          <w:sz w:val="24"/>
          <w:szCs w:val="24"/>
        </w:rPr>
        <w:t xml:space="preserve">1) </w:t>
      </w:r>
      <w:r w:rsidR="00264C35" w:rsidRPr="00264C35">
        <w:rPr>
          <w:sz w:val="24"/>
          <w:szCs w:val="24"/>
        </w:rPr>
        <w:t>Badania w czasie prowadzenia robót polegają na sprawdzeniu przez przedstawiciela</w:t>
      </w:r>
      <w:r w:rsidR="00A92C71">
        <w:rPr>
          <w:sz w:val="24"/>
          <w:szCs w:val="24"/>
        </w:rPr>
        <w:t xml:space="preserve"> Zamawiającego lub Użytkownika </w:t>
      </w:r>
      <w:r w:rsidR="00264C35" w:rsidRPr="00264C35">
        <w:rPr>
          <w:sz w:val="24"/>
          <w:szCs w:val="24"/>
        </w:rPr>
        <w:t>na bieżąco w miarę postępu robót, jakości używanego przez wykonawcę</w:t>
      </w:r>
      <w:r w:rsidR="00A92C71">
        <w:rPr>
          <w:sz w:val="24"/>
          <w:szCs w:val="24"/>
        </w:rPr>
        <w:t xml:space="preserve"> </w:t>
      </w:r>
      <w:r w:rsidR="00264C35" w:rsidRPr="00264C35">
        <w:rPr>
          <w:sz w:val="24"/>
          <w:szCs w:val="24"/>
        </w:rPr>
        <w:t xml:space="preserve">sprzętu i jakości wykonywanych robót zgodnie z podpisaną umową </w:t>
      </w:r>
      <w:r w:rsidR="00A92C71">
        <w:rPr>
          <w:sz w:val="24"/>
          <w:szCs w:val="24"/>
        </w:rPr>
        <w:br/>
      </w:r>
      <w:r w:rsidR="00264C35" w:rsidRPr="00264C35">
        <w:rPr>
          <w:sz w:val="24"/>
          <w:szCs w:val="24"/>
        </w:rPr>
        <w:t>i</w:t>
      </w:r>
      <w:r w:rsidR="00A92C71">
        <w:rPr>
          <w:sz w:val="24"/>
          <w:szCs w:val="24"/>
        </w:rPr>
        <w:t xml:space="preserve"> </w:t>
      </w:r>
      <w:r w:rsidR="00264C35" w:rsidRPr="00264C35">
        <w:rPr>
          <w:sz w:val="24"/>
          <w:szCs w:val="24"/>
        </w:rPr>
        <w:t>wymaganiami</w:t>
      </w:r>
      <w:r w:rsidR="00A92C71">
        <w:rPr>
          <w:sz w:val="24"/>
          <w:szCs w:val="24"/>
        </w:rPr>
        <w:t xml:space="preserve"> SST</w:t>
      </w:r>
      <w:r w:rsidR="00264C35" w:rsidRPr="00264C35">
        <w:rPr>
          <w:sz w:val="24"/>
          <w:szCs w:val="24"/>
        </w:rPr>
        <w:t xml:space="preserve">. </w:t>
      </w:r>
    </w:p>
    <w:p w14:paraId="24DECFA8" w14:textId="38D8851D" w:rsidR="00264C35" w:rsidRPr="00264C35" w:rsidRDefault="00544C20" w:rsidP="00544C20">
      <w:pPr>
        <w:widowControl/>
        <w:adjustRightInd w:val="0"/>
        <w:spacing w:line="312" w:lineRule="auto"/>
        <w:ind w:left="567" w:hanging="284"/>
        <w:jc w:val="both"/>
        <w:rPr>
          <w:sz w:val="24"/>
          <w:szCs w:val="24"/>
        </w:rPr>
      </w:pPr>
      <w:r>
        <w:rPr>
          <w:sz w:val="24"/>
          <w:szCs w:val="24"/>
        </w:rPr>
        <w:t xml:space="preserve">2) </w:t>
      </w:r>
      <w:r w:rsidR="00264C35" w:rsidRPr="00264C35">
        <w:rPr>
          <w:sz w:val="24"/>
          <w:szCs w:val="24"/>
        </w:rPr>
        <w:t>W szczególności obejmują:</w:t>
      </w:r>
    </w:p>
    <w:p w14:paraId="12D12ABD" w14:textId="014D3698" w:rsidR="00264C35" w:rsidRPr="00A92C71" w:rsidRDefault="00A92C71" w:rsidP="00F6668E">
      <w:pPr>
        <w:pStyle w:val="Akapitzlist"/>
        <w:widowControl/>
        <w:numPr>
          <w:ilvl w:val="0"/>
          <w:numId w:val="66"/>
        </w:numPr>
        <w:adjustRightInd w:val="0"/>
        <w:spacing w:line="312" w:lineRule="auto"/>
        <w:ind w:left="993" w:hanging="284"/>
        <w:jc w:val="both"/>
        <w:rPr>
          <w:sz w:val="24"/>
          <w:szCs w:val="24"/>
        </w:rPr>
      </w:pPr>
      <w:r>
        <w:rPr>
          <w:sz w:val="24"/>
          <w:szCs w:val="24"/>
        </w:rPr>
        <w:t>B</w:t>
      </w:r>
      <w:r w:rsidR="00264C35" w:rsidRPr="00A92C71">
        <w:rPr>
          <w:sz w:val="24"/>
          <w:szCs w:val="24"/>
        </w:rPr>
        <w:t>adanie jakości sprzętu (jakości papieru),</w:t>
      </w:r>
    </w:p>
    <w:p w14:paraId="7D614BCE" w14:textId="0B8777A2" w:rsidR="00264C35" w:rsidRPr="00A92C71" w:rsidRDefault="00A92C71" w:rsidP="00F6668E">
      <w:pPr>
        <w:pStyle w:val="Akapitzlist"/>
        <w:widowControl/>
        <w:numPr>
          <w:ilvl w:val="0"/>
          <w:numId w:val="66"/>
        </w:numPr>
        <w:adjustRightInd w:val="0"/>
        <w:spacing w:line="312" w:lineRule="auto"/>
        <w:ind w:left="993" w:hanging="284"/>
        <w:jc w:val="both"/>
        <w:rPr>
          <w:sz w:val="24"/>
          <w:szCs w:val="24"/>
        </w:rPr>
      </w:pPr>
      <w:r>
        <w:rPr>
          <w:sz w:val="24"/>
          <w:szCs w:val="24"/>
        </w:rPr>
        <w:t>K</w:t>
      </w:r>
      <w:r w:rsidR="00264C35" w:rsidRPr="00A92C71">
        <w:rPr>
          <w:sz w:val="24"/>
          <w:szCs w:val="24"/>
        </w:rPr>
        <w:t>ontrolę prawidłowości wykonania robót,</w:t>
      </w:r>
    </w:p>
    <w:p w14:paraId="360F4C13" w14:textId="7340C98C" w:rsidR="00264C35" w:rsidRPr="00A92C71" w:rsidRDefault="00A92C71" w:rsidP="00F6668E">
      <w:pPr>
        <w:pStyle w:val="Akapitzlist"/>
        <w:widowControl/>
        <w:numPr>
          <w:ilvl w:val="0"/>
          <w:numId w:val="66"/>
        </w:numPr>
        <w:adjustRightInd w:val="0"/>
        <w:spacing w:line="312" w:lineRule="auto"/>
        <w:ind w:left="993" w:hanging="284"/>
        <w:jc w:val="both"/>
        <w:rPr>
          <w:sz w:val="24"/>
          <w:szCs w:val="24"/>
        </w:rPr>
      </w:pPr>
      <w:r>
        <w:rPr>
          <w:sz w:val="24"/>
          <w:szCs w:val="24"/>
        </w:rPr>
        <w:t>O</w:t>
      </w:r>
      <w:r w:rsidR="00264C35" w:rsidRPr="00A92C71">
        <w:rPr>
          <w:sz w:val="24"/>
          <w:szCs w:val="24"/>
        </w:rPr>
        <w:t>cenę estetyki wykonanych robót,</w:t>
      </w:r>
      <w:r>
        <w:rPr>
          <w:sz w:val="24"/>
          <w:szCs w:val="24"/>
        </w:rPr>
        <w:t xml:space="preserve"> </w:t>
      </w:r>
      <w:r w:rsidR="00264C35" w:rsidRPr="00A92C71">
        <w:rPr>
          <w:sz w:val="24"/>
          <w:szCs w:val="24"/>
        </w:rPr>
        <w:t>stanu parkietu po szlifowaniu,</w:t>
      </w:r>
    </w:p>
    <w:p w14:paraId="2B0E9007" w14:textId="0F442A45" w:rsidR="00264C35" w:rsidRDefault="00264C35" w:rsidP="00F6668E">
      <w:pPr>
        <w:pStyle w:val="Akapitzlist"/>
        <w:widowControl/>
        <w:numPr>
          <w:ilvl w:val="0"/>
          <w:numId w:val="66"/>
        </w:numPr>
        <w:adjustRightInd w:val="0"/>
        <w:spacing w:line="312" w:lineRule="auto"/>
        <w:ind w:left="993" w:hanging="284"/>
        <w:jc w:val="both"/>
        <w:rPr>
          <w:sz w:val="24"/>
          <w:szCs w:val="24"/>
        </w:rPr>
      </w:pPr>
      <w:r w:rsidRPr="00A92C71">
        <w:rPr>
          <w:sz w:val="24"/>
          <w:szCs w:val="24"/>
        </w:rPr>
        <w:t>Bieżąca kontrola obejmuje wizualne sprawdzenie wszystkich elementów procesu</w:t>
      </w:r>
      <w:r w:rsidR="00A92C71">
        <w:rPr>
          <w:sz w:val="24"/>
          <w:szCs w:val="24"/>
        </w:rPr>
        <w:t xml:space="preserve"> </w:t>
      </w:r>
      <w:r w:rsidRPr="00A92C71">
        <w:rPr>
          <w:sz w:val="24"/>
          <w:szCs w:val="24"/>
        </w:rPr>
        <w:t>technologicznego.</w:t>
      </w:r>
    </w:p>
    <w:p w14:paraId="45164234" w14:textId="77777777" w:rsidR="009B5978" w:rsidRPr="00A92C71" w:rsidRDefault="009B5978" w:rsidP="009B5978">
      <w:pPr>
        <w:pStyle w:val="Akapitzlist"/>
        <w:widowControl/>
        <w:adjustRightInd w:val="0"/>
        <w:spacing w:line="312" w:lineRule="auto"/>
        <w:ind w:left="993"/>
        <w:jc w:val="both"/>
        <w:rPr>
          <w:sz w:val="24"/>
          <w:szCs w:val="24"/>
        </w:rPr>
      </w:pPr>
    </w:p>
    <w:p w14:paraId="68B82299" w14:textId="77777777" w:rsidR="00264C35" w:rsidRPr="00544C20" w:rsidRDefault="00264C35" w:rsidP="00264C35">
      <w:pPr>
        <w:widowControl/>
        <w:adjustRightInd w:val="0"/>
        <w:spacing w:line="312" w:lineRule="auto"/>
        <w:jc w:val="both"/>
        <w:rPr>
          <w:b/>
          <w:bCs/>
          <w:sz w:val="24"/>
          <w:szCs w:val="24"/>
        </w:rPr>
      </w:pPr>
      <w:r w:rsidRPr="00544C20">
        <w:rPr>
          <w:b/>
          <w:bCs/>
          <w:sz w:val="24"/>
          <w:szCs w:val="24"/>
        </w:rPr>
        <w:t>7.0. Obmiar robót.</w:t>
      </w:r>
    </w:p>
    <w:p w14:paraId="112ADBA7" w14:textId="77777777" w:rsidR="00A92C71" w:rsidRDefault="00264C35" w:rsidP="00264C35">
      <w:pPr>
        <w:widowControl/>
        <w:adjustRightInd w:val="0"/>
        <w:spacing w:line="312" w:lineRule="auto"/>
        <w:jc w:val="both"/>
        <w:rPr>
          <w:sz w:val="24"/>
          <w:szCs w:val="24"/>
        </w:rPr>
      </w:pPr>
      <w:r w:rsidRPr="00264C35">
        <w:rPr>
          <w:sz w:val="24"/>
          <w:szCs w:val="24"/>
        </w:rPr>
        <w:t>Obmiar robót będzie określać faktyczny zakres wykonywanych robót, zgodnie z</w:t>
      </w:r>
      <w:r w:rsidR="00A92C71">
        <w:rPr>
          <w:sz w:val="24"/>
          <w:szCs w:val="24"/>
        </w:rPr>
        <w:t xml:space="preserve"> </w:t>
      </w:r>
      <w:r w:rsidRPr="00264C35">
        <w:rPr>
          <w:sz w:val="24"/>
          <w:szCs w:val="24"/>
        </w:rPr>
        <w:t xml:space="preserve">umową. </w:t>
      </w:r>
    </w:p>
    <w:p w14:paraId="531E66AF" w14:textId="10B1D451" w:rsidR="00264C35" w:rsidRPr="00264C35" w:rsidRDefault="00264C35" w:rsidP="00264C35">
      <w:pPr>
        <w:widowControl/>
        <w:adjustRightInd w:val="0"/>
        <w:spacing w:line="312" w:lineRule="auto"/>
        <w:jc w:val="both"/>
        <w:rPr>
          <w:sz w:val="24"/>
          <w:szCs w:val="24"/>
        </w:rPr>
      </w:pPr>
      <w:r w:rsidRPr="00264C35">
        <w:rPr>
          <w:sz w:val="24"/>
          <w:szCs w:val="24"/>
        </w:rPr>
        <w:t>8.0. Odbiór robót.</w:t>
      </w:r>
    </w:p>
    <w:p w14:paraId="13FEE92A" w14:textId="2B06CE8D" w:rsidR="00264C35" w:rsidRPr="00264C35" w:rsidRDefault="00264C35" w:rsidP="00264C35">
      <w:pPr>
        <w:widowControl/>
        <w:adjustRightInd w:val="0"/>
        <w:spacing w:line="312" w:lineRule="auto"/>
        <w:jc w:val="both"/>
        <w:rPr>
          <w:sz w:val="24"/>
          <w:szCs w:val="24"/>
        </w:rPr>
      </w:pPr>
      <w:r w:rsidRPr="00264C35">
        <w:rPr>
          <w:sz w:val="24"/>
          <w:szCs w:val="24"/>
        </w:rPr>
        <w:t xml:space="preserve">Odbiór </w:t>
      </w:r>
      <w:r w:rsidR="00A92C71">
        <w:rPr>
          <w:sz w:val="24"/>
          <w:szCs w:val="24"/>
        </w:rPr>
        <w:t xml:space="preserve">końcowy wykonanych prac </w:t>
      </w:r>
      <w:r w:rsidRPr="00264C35">
        <w:rPr>
          <w:sz w:val="24"/>
          <w:szCs w:val="24"/>
        </w:rPr>
        <w:t xml:space="preserve">stanowi ocenę rzeczywistego wykonania robót </w:t>
      </w:r>
      <w:r w:rsidR="00A92C71">
        <w:rPr>
          <w:sz w:val="24"/>
          <w:szCs w:val="24"/>
        </w:rPr>
        <w:br/>
      </w:r>
      <w:r w:rsidRPr="00264C35">
        <w:rPr>
          <w:sz w:val="24"/>
          <w:szCs w:val="24"/>
        </w:rPr>
        <w:t>w odniesieniu do</w:t>
      </w:r>
      <w:r w:rsidR="00A92C71">
        <w:rPr>
          <w:sz w:val="24"/>
          <w:szCs w:val="24"/>
        </w:rPr>
        <w:t xml:space="preserve"> </w:t>
      </w:r>
      <w:r w:rsidRPr="00264C35">
        <w:rPr>
          <w:sz w:val="24"/>
          <w:szCs w:val="24"/>
        </w:rPr>
        <w:t xml:space="preserve">zakresu robót. Odbiór dokonuje komisja powołana przez </w:t>
      </w:r>
      <w:r w:rsidR="00A92C71">
        <w:rPr>
          <w:sz w:val="24"/>
          <w:szCs w:val="24"/>
        </w:rPr>
        <w:t xml:space="preserve">Zamawiającego </w:t>
      </w:r>
      <w:r w:rsidR="00A92C71">
        <w:rPr>
          <w:sz w:val="24"/>
          <w:szCs w:val="24"/>
        </w:rPr>
        <w:br/>
        <w:t>w obecności przedstawicieli Wykonawcy</w:t>
      </w:r>
      <w:r w:rsidRPr="00264C35">
        <w:rPr>
          <w:sz w:val="24"/>
          <w:szCs w:val="24"/>
        </w:rPr>
        <w:t>.</w:t>
      </w:r>
    </w:p>
    <w:p w14:paraId="00D01F3F" w14:textId="1E8D0994" w:rsidR="00264C35" w:rsidRPr="00264C35" w:rsidRDefault="00264C35" w:rsidP="00264C35">
      <w:pPr>
        <w:widowControl/>
        <w:adjustRightInd w:val="0"/>
        <w:spacing w:line="312" w:lineRule="auto"/>
        <w:jc w:val="both"/>
        <w:rPr>
          <w:sz w:val="24"/>
          <w:szCs w:val="24"/>
        </w:rPr>
      </w:pPr>
      <w:r w:rsidRPr="00264C35">
        <w:rPr>
          <w:sz w:val="24"/>
          <w:szCs w:val="24"/>
        </w:rPr>
        <w:t>Wykonawca daje gwarancję, na zakres wykonanych prac, zgodnie z wymaganiami</w:t>
      </w:r>
      <w:r w:rsidR="00A92C71">
        <w:rPr>
          <w:sz w:val="24"/>
          <w:szCs w:val="24"/>
        </w:rPr>
        <w:t xml:space="preserve"> Zamawiającego </w:t>
      </w:r>
      <w:r w:rsidRPr="00264C35">
        <w:rPr>
          <w:sz w:val="24"/>
          <w:szCs w:val="24"/>
        </w:rPr>
        <w:t>(przy zachowaniu norm eksploatacyjnych i warunków gwarancji).</w:t>
      </w:r>
    </w:p>
    <w:p w14:paraId="2672F057" w14:textId="01F69405" w:rsidR="00264C35" w:rsidRDefault="00264C35" w:rsidP="00264C35">
      <w:pPr>
        <w:widowControl/>
        <w:adjustRightInd w:val="0"/>
        <w:spacing w:line="312" w:lineRule="auto"/>
        <w:jc w:val="both"/>
        <w:rPr>
          <w:sz w:val="24"/>
          <w:szCs w:val="24"/>
        </w:rPr>
      </w:pPr>
      <w:r w:rsidRPr="00264C35">
        <w:rPr>
          <w:sz w:val="24"/>
          <w:szCs w:val="24"/>
        </w:rPr>
        <w:lastRenderedPageBreak/>
        <w:t>Odbiór pogwarancyjny przeprowadza się po upływie okresu gwarancji, którego długość</w:t>
      </w:r>
      <w:r w:rsidR="00A92C71">
        <w:rPr>
          <w:sz w:val="24"/>
          <w:szCs w:val="24"/>
        </w:rPr>
        <w:t xml:space="preserve"> </w:t>
      </w:r>
      <w:r w:rsidRPr="00264C35">
        <w:rPr>
          <w:sz w:val="24"/>
          <w:szCs w:val="24"/>
        </w:rPr>
        <w:t>jest określona w umowie.</w:t>
      </w:r>
    </w:p>
    <w:p w14:paraId="6B993019" w14:textId="77777777" w:rsidR="009B5978" w:rsidRPr="00264C35" w:rsidRDefault="009B5978" w:rsidP="00264C35">
      <w:pPr>
        <w:widowControl/>
        <w:adjustRightInd w:val="0"/>
        <w:spacing w:line="312" w:lineRule="auto"/>
        <w:jc w:val="both"/>
        <w:rPr>
          <w:sz w:val="24"/>
          <w:szCs w:val="24"/>
        </w:rPr>
      </w:pPr>
    </w:p>
    <w:p w14:paraId="227B00A4" w14:textId="77777777" w:rsidR="00264C35" w:rsidRPr="00544C20" w:rsidRDefault="00264C35" w:rsidP="00264C35">
      <w:pPr>
        <w:widowControl/>
        <w:adjustRightInd w:val="0"/>
        <w:spacing w:line="312" w:lineRule="auto"/>
        <w:jc w:val="both"/>
        <w:rPr>
          <w:b/>
          <w:bCs/>
          <w:sz w:val="24"/>
          <w:szCs w:val="24"/>
        </w:rPr>
      </w:pPr>
      <w:r w:rsidRPr="00544C20">
        <w:rPr>
          <w:b/>
          <w:bCs/>
          <w:sz w:val="24"/>
          <w:szCs w:val="24"/>
        </w:rPr>
        <w:t>9.0. Podstawa płatności.</w:t>
      </w:r>
    </w:p>
    <w:p w14:paraId="63D44E8B" w14:textId="6ED71655" w:rsidR="00264C35" w:rsidRDefault="00264C35" w:rsidP="00264C35">
      <w:pPr>
        <w:widowControl/>
        <w:adjustRightInd w:val="0"/>
        <w:spacing w:line="312" w:lineRule="auto"/>
        <w:jc w:val="both"/>
        <w:rPr>
          <w:sz w:val="24"/>
          <w:szCs w:val="24"/>
        </w:rPr>
      </w:pPr>
      <w:r w:rsidRPr="00264C35">
        <w:rPr>
          <w:sz w:val="24"/>
          <w:szCs w:val="24"/>
        </w:rPr>
        <w:t xml:space="preserve">Zasady płatności określi umowa pomiędzy </w:t>
      </w:r>
      <w:r w:rsidR="00A92C71">
        <w:rPr>
          <w:sz w:val="24"/>
          <w:szCs w:val="24"/>
        </w:rPr>
        <w:t>Zamawiającym</w:t>
      </w:r>
      <w:r w:rsidRPr="00264C35">
        <w:rPr>
          <w:sz w:val="24"/>
          <w:szCs w:val="24"/>
        </w:rPr>
        <w:t xml:space="preserve"> a Wykonawcą.</w:t>
      </w:r>
    </w:p>
    <w:p w14:paraId="4C80B756" w14:textId="77777777" w:rsidR="009B5978" w:rsidRPr="00264C35" w:rsidRDefault="009B5978" w:rsidP="00264C35">
      <w:pPr>
        <w:widowControl/>
        <w:adjustRightInd w:val="0"/>
        <w:spacing w:line="312" w:lineRule="auto"/>
        <w:jc w:val="both"/>
        <w:rPr>
          <w:sz w:val="24"/>
          <w:szCs w:val="24"/>
        </w:rPr>
      </w:pPr>
    </w:p>
    <w:p w14:paraId="62D628D3" w14:textId="77777777" w:rsidR="00264C35" w:rsidRPr="00544C20" w:rsidRDefault="00264C35" w:rsidP="00264C35">
      <w:pPr>
        <w:widowControl/>
        <w:adjustRightInd w:val="0"/>
        <w:spacing w:line="312" w:lineRule="auto"/>
        <w:jc w:val="both"/>
        <w:rPr>
          <w:b/>
          <w:bCs/>
          <w:sz w:val="24"/>
          <w:szCs w:val="24"/>
        </w:rPr>
      </w:pPr>
      <w:r w:rsidRPr="00544C20">
        <w:rPr>
          <w:b/>
          <w:bCs/>
          <w:sz w:val="24"/>
          <w:szCs w:val="24"/>
        </w:rPr>
        <w:t>10. Uwagi ogólne.</w:t>
      </w:r>
    </w:p>
    <w:p w14:paraId="232EE327" w14:textId="0A55BEDA" w:rsidR="00264C35" w:rsidRPr="00264C35" w:rsidRDefault="00264C35" w:rsidP="00264C35">
      <w:pPr>
        <w:widowControl/>
        <w:adjustRightInd w:val="0"/>
        <w:spacing w:line="312" w:lineRule="auto"/>
        <w:jc w:val="both"/>
        <w:rPr>
          <w:sz w:val="24"/>
          <w:szCs w:val="24"/>
        </w:rPr>
      </w:pPr>
      <w:r w:rsidRPr="00264C35">
        <w:rPr>
          <w:sz w:val="24"/>
          <w:szCs w:val="24"/>
        </w:rPr>
        <w:t>Wszystkie prace należy wykonywać zgodnie z harmonogramem prac, zatwierdzonym</w:t>
      </w:r>
      <w:r w:rsidR="00A92C71">
        <w:rPr>
          <w:sz w:val="24"/>
          <w:szCs w:val="24"/>
        </w:rPr>
        <w:t xml:space="preserve"> </w:t>
      </w:r>
      <w:r w:rsidRPr="00264C35">
        <w:rPr>
          <w:sz w:val="24"/>
          <w:szCs w:val="24"/>
        </w:rPr>
        <w:t>przez</w:t>
      </w:r>
    </w:p>
    <w:p w14:paraId="424F673F" w14:textId="41094845" w:rsidR="00C74FE2" w:rsidRPr="00264C35" w:rsidRDefault="00A92C71" w:rsidP="00264C35">
      <w:pPr>
        <w:widowControl/>
        <w:adjustRightInd w:val="0"/>
        <w:spacing w:line="312" w:lineRule="auto"/>
        <w:jc w:val="both"/>
        <w:rPr>
          <w:rFonts w:eastAsiaTheme="minorHAnsi"/>
          <w:sz w:val="24"/>
          <w:szCs w:val="24"/>
        </w:rPr>
      </w:pPr>
      <w:r>
        <w:rPr>
          <w:sz w:val="24"/>
          <w:szCs w:val="24"/>
        </w:rPr>
        <w:t>Zamawiającego.</w:t>
      </w:r>
    </w:p>
    <w:p w14:paraId="7B38B4AC" w14:textId="77777777" w:rsidR="00C74FE2" w:rsidRPr="00264C35" w:rsidRDefault="00C74FE2" w:rsidP="00264C35">
      <w:pPr>
        <w:widowControl/>
        <w:adjustRightInd w:val="0"/>
        <w:spacing w:line="312" w:lineRule="auto"/>
        <w:jc w:val="both"/>
        <w:rPr>
          <w:rFonts w:eastAsiaTheme="minorHAnsi"/>
          <w:sz w:val="24"/>
          <w:szCs w:val="24"/>
        </w:rPr>
      </w:pPr>
    </w:p>
    <w:p w14:paraId="5E63B565" w14:textId="01062CD9" w:rsidR="00C74FE2" w:rsidRDefault="00C74FE2" w:rsidP="00C74FE2">
      <w:pPr>
        <w:widowControl/>
        <w:adjustRightInd w:val="0"/>
        <w:spacing w:line="312" w:lineRule="auto"/>
        <w:jc w:val="both"/>
        <w:rPr>
          <w:rFonts w:eastAsiaTheme="minorHAnsi"/>
          <w:sz w:val="24"/>
          <w:szCs w:val="24"/>
          <w:highlight w:val="yellow"/>
        </w:rPr>
      </w:pPr>
    </w:p>
    <w:p w14:paraId="64F322B3" w14:textId="5E870AC3" w:rsidR="009B5978" w:rsidRDefault="009B5978" w:rsidP="00C74FE2">
      <w:pPr>
        <w:widowControl/>
        <w:adjustRightInd w:val="0"/>
        <w:spacing w:line="312" w:lineRule="auto"/>
        <w:jc w:val="both"/>
        <w:rPr>
          <w:rFonts w:eastAsiaTheme="minorHAnsi"/>
          <w:sz w:val="24"/>
          <w:szCs w:val="24"/>
          <w:highlight w:val="yellow"/>
        </w:rPr>
      </w:pPr>
    </w:p>
    <w:p w14:paraId="7DB4C90E" w14:textId="1B9225B5" w:rsidR="009B5978" w:rsidRDefault="009B5978" w:rsidP="00C74FE2">
      <w:pPr>
        <w:widowControl/>
        <w:adjustRightInd w:val="0"/>
        <w:spacing w:line="312" w:lineRule="auto"/>
        <w:jc w:val="both"/>
        <w:rPr>
          <w:rFonts w:eastAsiaTheme="minorHAnsi"/>
          <w:sz w:val="24"/>
          <w:szCs w:val="24"/>
          <w:highlight w:val="yellow"/>
        </w:rPr>
      </w:pPr>
    </w:p>
    <w:p w14:paraId="50BD61E7" w14:textId="0C61A9E5" w:rsidR="009B5978" w:rsidRDefault="009B5978" w:rsidP="00C74FE2">
      <w:pPr>
        <w:widowControl/>
        <w:adjustRightInd w:val="0"/>
        <w:spacing w:line="312" w:lineRule="auto"/>
        <w:jc w:val="both"/>
        <w:rPr>
          <w:rFonts w:eastAsiaTheme="minorHAnsi"/>
          <w:sz w:val="24"/>
          <w:szCs w:val="24"/>
          <w:highlight w:val="yellow"/>
        </w:rPr>
      </w:pPr>
    </w:p>
    <w:p w14:paraId="19BF7AE7" w14:textId="61DAB90C" w:rsidR="009B5978" w:rsidRDefault="009B5978" w:rsidP="00C74FE2">
      <w:pPr>
        <w:widowControl/>
        <w:adjustRightInd w:val="0"/>
        <w:spacing w:line="312" w:lineRule="auto"/>
        <w:jc w:val="both"/>
        <w:rPr>
          <w:rFonts w:eastAsiaTheme="minorHAnsi"/>
          <w:sz w:val="24"/>
          <w:szCs w:val="24"/>
          <w:highlight w:val="yellow"/>
        </w:rPr>
      </w:pPr>
    </w:p>
    <w:p w14:paraId="1EF9E5FE" w14:textId="73F8F293" w:rsidR="009B5978" w:rsidRDefault="009B5978" w:rsidP="00C74FE2">
      <w:pPr>
        <w:widowControl/>
        <w:adjustRightInd w:val="0"/>
        <w:spacing w:line="312" w:lineRule="auto"/>
        <w:jc w:val="both"/>
        <w:rPr>
          <w:rFonts w:eastAsiaTheme="minorHAnsi"/>
          <w:sz w:val="24"/>
          <w:szCs w:val="24"/>
          <w:highlight w:val="yellow"/>
        </w:rPr>
      </w:pPr>
    </w:p>
    <w:p w14:paraId="307EDF2C" w14:textId="0E4478DF" w:rsidR="009B5978" w:rsidRDefault="009B5978" w:rsidP="00C74FE2">
      <w:pPr>
        <w:widowControl/>
        <w:adjustRightInd w:val="0"/>
        <w:spacing w:line="312" w:lineRule="auto"/>
        <w:jc w:val="both"/>
        <w:rPr>
          <w:rFonts w:eastAsiaTheme="minorHAnsi"/>
          <w:sz w:val="24"/>
          <w:szCs w:val="24"/>
          <w:highlight w:val="yellow"/>
        </w:rPr>
      </w:pPr>
    </w:p>
    <w:p w14:paraId="73DDCD56" w14:textId="1F1B63A4" w:rsidR="009B5978" w:rsidRDefault="009B5978" w:rsidP="00C74FE2">
      <w:pPr>
        <w:widowControl/>
        <w:adjustRightInd w:val="0"/>
        <w:spacing w:line="312" w:lineRule="auto"/>
        <w:jc w:val="both"/>
        <w:rPr>
          <w:rFonts w:eastAsiaTheme="minorHAnsi"/>
          <w:sz w:val="24"/>
          <w:szCs w:val="24"/>
          <w:highlight w:val="yellow"/>
        </w:rPr>
      </w:pPr>
    </w:p>
    <w:p w14:paraId="78CA46BE" w14:textId="0308E1C3" w:rsidR="009B5978" w:rsidRDefault="009B5978" w:rsidP="00C74FE2">
      <w:pPr>
        <w:widowControl/>
        <w:adjustRightInd w:val="0"/>
        <w:spacing w:line="312" w:lineRule="auto"/>
        <w:jc w:val="both"/>
        <w:rPr>
          <w:rFonts w:eastAsiaTheme="minorHAnsi"/>
          <w:sz w:val="24"/>
          <w:szCs w:val="24"/>
          <w:highlight w:val="yellow"/>
        </w:rPr>
      </w:pPr>
    </w:p>
    <w:p w14:paraId="06C99756" w14:textId="7EBF7922" w:rsidR="009B5978" w:rsidRDefault="009B5978" w:rsidP="00C74FE2">
      <w:pPr>
        <w:widowControl/>
        <w:adjustRightInd w:val="0"/>
        <w:spacing w:line="312" w:lineRule="auto"/>
        <w:jc w:val="both"/>
        <w:rPr>
          <w:rFonts w:eastAsiaTheme="minorHAnsi"/>
          <w:sz w:val="24"/>
          <w:szCs w:val="24"/>
          <w:highlight w:val="yellow"/>
        </w:rPr>
      </w:pPr>
    </w:p>
    <w:p w14:paraId="12971BB6" w14:textId="4A0EBDF4" w:rsidR="009B5978" w:rsidRDefault="009B5978" w:rsidP="00C74FE2">
      <w:pPr>
        <w:widowControl/>
        <w:adjustRightInd w:val="0"/>
        <w:spacing w:line="312" w:lineRule="auto"/>
        <w:jc w:val="both"/>
        <w:rPr>
          <w:rFonts w:eastAsiaTheme="minorHAnsi"/>
          <w:sz w:val="24"/>
          <w:szCs w:val="24"/>
          <w:highlight w:val="yellow"/>
        </w:rPr>
      </w:pPr>
    </w:p>
    <w:p w14:paraId="329A1342" w14:textId="5BE187BE" w:rsidR="009B5978" w:rsidRDefault="009B5978" w:rsidP="00C74FE2">
      <w:pPr>
        <w:widowControl/>
        <w:adjustRightInd w:val="0"/>
        <w:spacing w:line="312" w:lineRule="auto"/>
        <w:jc w:val="both"/>
        <w:rPr>
          <w:rFonts w:eastAsiaTheme="minorHAnsi"/>
          <w:sz w:val="24"/>
          <w:szCs w:val="24"/>
          <w:highlight w:val="yellow"/>
        </w:rPr>
      </w:pPr>
    </w:p>
    <w:p w14:paraId="762169C6" w14:textId="7AE3C464" w:rsidR="009B5978" w:rsidRDefault="009B5978" w:rsidP="00C74FE2">
      <w:pPr>
        <w:widowControl/>
        <w:adjustRightInd w:val="0"/>
        <w:spacing w:line="312" w:lineRule="auto"/>
        <w:jc w:val="both"/>
        <w:rPr>
          <w:rFonts w:eastAsiaTheme="minorHAnsi"/>
          <w:sz w:val="24"/>
          <w:szCs w:val="24"/>
          <w:highlight w:val="yellow"/>
        </w:rPr>
      </w:pPr>
    </w:p>
    <w:p w14:paraId="0EF22D16" w14:textId="7BB86919" w:rsidR="009B5978" w:rsidRDefault="009B5978" w:rsidP="00C74FE2">
      <w:pPr>
        <w:widowControl/>
        <w:adjustRightInd w:val="0"/>
        <w:spacing w:line="312" w:lineRule="auto"/>
        <w:jc w:val="both"/>
        <w:rPr>
          <w:rFonts w:eastAsiaTheme="minorHAnsi"/>
          <w:sz w:val="24"/>
          <w:szCs w:val="24"/>
          <w:highlight w:val="yellow"/>
        </w:rPr>
      </w:pPr>
    </w:p>
    <w:p w14:paraId="6CA4E88E" w14:textId="0D7A6ED3" w:rsidR="009B5978" w:rsidRDefault="009B5978" w:rsidP="00C74FE2">
      <w:pPr>
        <w:widowControl/>
        <w:adjustRightInd w:val="0"/>
        <w:spacing w:line="312" w:lineRule="auto"/>
        <w:jc w:val="both"/>
        <w:rPr>
          <w:rFonts w:eastAsiaTheme="minorHAnsi"/>
          <w:sz w:val="24"/>
          <w:szCs w:val="24"/>
          <w:highlight w:val="yellow"/>
        </w:rPr>
      </w:pPr>
    </w:p>
    <w:p w14:paraId="2CFA4309" w14:textId="17EA7475" w:rsidR="009B5978" w:rsidRDefault="009B5978" w:rsidP="00C74FE2">
      <w:pPr>
        <w:widowControl/>
        <w:adjustRightInd w:val="0"/>
        <w:spacing w:line="312" w:lineRule="auto"/>
        <w:jc w:val="both"/>
        <w:rPr>
          <w:rFonts w:eastAsiaTheme="minorHAnsi"/>
          <w:sz w:val="24"/>
          <w:szCs w:val="24"/>
          <w:highlight w:val="yellow"/>
        </w:rPr>
      </w:pPr>
    </w:p>
    <w:p w14:paraId="18826B39" w14:textId="5E581E74" w:rsidR="009B5978" w:rsidRDefault="009B5978" w:rsidP="00C74FE2">
      <w:pPr>
        <w:widowControl/>
        <w:adjustRightInd w:val="0"/>
        <w:spacing w:line="312" w:lineRule="auto"/>
        <w:jc w:val="both"/>
        <w:rPr>
          <w:rFonts w:eastAsiaTheme="minorHAnsi"/>
          <w:sz w:val="24"/>
          <w:szCs w:val="24"/>
          <w:highlight w:val="yellow"/>
        </w:rPr>
      </w:pPr>
    </w:p>
    <w:p w14:paraId="7595438B" w14:textId="7A4D31EA" w:rsidR="009B5978" w:rsidRDefault="009B5978" w:rsidP="00C74FE2">
      <w:pPr>
        <w:widowControl/>
        <w:adjustRightInd w:val="0"/>
        <w:spacing w:line="312" w:lineRule="auto"/>
        <w:jc w:val="both"/>
        <w:rPr>
          <w:rFonts w:eastAsiaTheme="minorHAnsi"/>
          <w:sz w:val="24"/>
          <w:szCs w:val="24"/>
          <w:highlight w:val="yellow"/>
        </w:rPr>
      </w:pPr>
    </w:p>
    <w:p w14:paraId="7E80D91D" w14:textId="30161829" w:rsidR="009B5978" w:rsidRDefault="009B5978" w:rsidP="00C74FE2">
      <w:pPr>
        <w:widowControl/>
        <w:adjustRightInd w:val="0"/>
        <w:spacing w:line="312" w:lineRule="auto"/>
        <w:jc w:val="both"/>
        <w:rPr>
          <w:rFonts w:eastAsiaTheme="minorHAnsi"/>
          <w:sz w:val="24"/>
          <w:szCs w:val="24"/>
          <w:highlight w:val="yellow"/>
        </w:rPr>
      </w:pPr>
    </w:p>
    <w:p w14:paraId="5AA9A2A7" w14:textId="38D1BEA1" w:rsidR="009B5978" w:rsidRDefault="009B5978" w:rsidP="00C74FE2">
      <w:pPr>
        <w:widowControl/>
        <w:adjustRightInd w:val="0"/>
        <w:spacing w:line="312" w:lineRule="auto"/>
        <w:jc w:val="both"/>
        <w:rPr>
          <w:rFonts w:eastAsiaTheme="minorHAnsi"/>
          <w:sz w:val="24"/>
          <w:szCs w:val="24"/>
          <w:highlight w:val="yellow"/>
        </w:rPr>
      </w:pPr>
    </w:p>
    <w:p w14:paraId="618AF7C9" w14:textId="2B50B6EF" w:rsidR="009B5978" w:rsidRDefault="009B5978" w:rsidP="00C74FE2">
      <w:pPr>
        <w:widowControl/>
        <w:adjustRightInd w:val="0"/>
        <w:spacing w:line="312" w:lineRule="auto"/>
        <w:jc w:val="both"/>
        <w:rPr>
          <w:rFonts w:eastAsiaTheme="minorHAnsi"/>
          <w:sz w:val="24"/>
          <w:szCs w:val="24"/>
          <w:highlight w:val="yellow"/>
        </w:rPr>
      </w:pPr>
    </w:p>
    <w:p w14:paraId="5286AB4A" w14:textId="13662621" w:rsidR="009B5978" w:rsidRDefault="009B5978" w:rsidP="00C74FE2">
      <w:pPr>
        <w:widowControl/>
        <w:adjustRightInd w:val="0"/>
        <w:spacing w:line="312" w:lineRule="auto"/>
        <w:jc w:val="both"/>
        <w:rPr>
          <w:rFonts w:eastAsiaTheme="minorHAnsi"/>
          <w:sz w:val="24"/>
          <w:szCs w:val="24"/>
          <w:highlight w:val="yellow"/>
        </w:rPr>
      </w:pPr>
    </w:p>
    <w:p w14:paraId="50D17736" w14:textId="0ED72770" w:rsidR="009B5978" w:rsidRDefault="009B5978" w:rsidP="00C74FE2">
      <w:pPr>
        <w:widowControl/>
        <w:adjustRightInd w:val="0"/>
        <w:spacing w:line="312" w:lineRule="auto"/>
        <w:jc w:val="both"/>
        <w:rPr>
          <w:rFonts w:eastAsiaTheme="minorHAnsi"/>
          <w:sz w:val="24"/>
          <w:szCs w:val="24"/>
          <w:highlight w:val="yellow"/>
        </w:rPr>
      </w:pPr>
    </w:p>
    <w:p w14:paraId="6F10BED7" w14:textId="70761F0F" w:rsidR="009B5978" w:rsidRDefault="009B5978" w:rsidP="00C74FE2">
      <w:pPr>
        <w:widowControl/>
        <w:adjustRightInd w:val="0"/>
        <w:spacing w:line="312" w:lineRule="auto"/>
        <w:jc w:val="both"/>
        <w:rPr>
          <w:rFonts w:eastAsiaTheme="minorHAnsi"/>
          <w:sz w:val="24"/>
          <w:szCs w:val="24"/>
          <w:highlight w:val="yellow"/>
        </w:rPr>
      </w:pPr>
    </w:p>
    <w:p w14:paraId="7E928472" w14:textId="55F00F4F" w:rsidR="009B5978" w:rsidRDefault="009B5978" w:rsidP="00C74FE2">
      <w:pPr>
        <w:widowControl/>
        <w:adjustRightInd w:val="0"/>
        <w:spacing w:line="312" w:lineRule="auto"/>
        <w:jc w:val="both"/>
        <w:rPr>
          <w:rFonts w:eastAsiaTheme="minorHAnsi"/>
          <w:sz w:val="24"/>
          <w:szCs w:val="24"/>
          <w:highlight w:val="yellow"/>
        </w:rPr>
      </w:pPr>
    </w:p>
    <w:p w14:paraId="75883A50" w14:textId="06320F7E" w:rsidR="009B5978" w:rsidRDefault="009B5978" w:rsidP="00C74FE2">
      <w:pPr>
        <w:widowControl/>
        <w:adjustRightInd w:val="0"/>
        <w:spacing w:line="312" w:lineRule="auto"/>
        <w:jc w:val="both"/>
        <w:rPr>
          <w:rFonts w:eastAsiaTheme="minorHAnsi"/>
          <w:sz w:val="24"/>
          <w:szCs w:val="24"/>
          <w:highlight w:val="yellow"/>
        </w:rPr>
      </w:pPr>
    </w:p>
    <w:p w14:paraId="49891523" w14:textId="2AFCBAAE" w:rsidR="009B5978" w:rsidRDefault="009B5978" w:rsidP="00C74FE2">
      <w:pPr>
        <w:widowControl/>
        <w:adjustRightInd w:val="0"/>
        <w:spacing w:line="312" w:lineRule="auto"/>
        <w:jc w:val="both"/>
        <w:rPr>
          <w:rFonts w:eastAsiaTheme="minorHAnsi"/>
          <w:sz w:val="24"/>
          <w:szCs w:val="24"/>
          <w:highlight w:val="yellow"/>
        </w:rPr>
      </w:pPr>
    </w:p>
    <w:p w14:paraId="3C926C52" w14:textId="585247BA" w:rsidR="009B5978" w:rsidRDefault="009B5978" w:rsidP="00C74FE2">
      <w:pPr>
        <w:widowControl/>
        <w:adjustRightInd w:val="0"/>
        <w:spacing w:line="312" w:lineRule="auto"/>
        <w:jc w:val="both"/>
        <w:rPr>
          <w:rFonts w:eastAsiaTheme="minorHAnsi"/>
          <w:sz w:val="24"/>
          <w:szCs w:val="24"/>
          <w:highlight w:val="yellow"/>
        </w:rPr>
      </w:pPr>
    </w:p>
    <w:p w14:paraId="2C19F110" w14:textId="77777777" w:rsidR="009B5978" w:rsidRPr="00264C35" w:rsidRDefault="009B5978" w:rsidP="00C74FE2">
      <w:pPr>
        <w:widowControl/>
        <w:adjustRightInd w:val="0"/>
        <w:spacing w:line="312" w:lineRule="auto"/>
        <w:jc w:val="both"/>
        <w:rPr>
          <w:rFonts w:eastAsiaTheme="minorHAnsi"/>
          <w:sz w:val="24"/>
          <w:szCs w:val="24"/>
          <w:highlight w:val="yellow"/>
        </w:rPr>
      </w:pPr>
    </w:p>
    <w:p w14:paraId="3232BA62" w14:textId="77777777" w:rsidR="00C74FE2" w:rsidRDefault="00C74FE2" w:rsidP="00C74FE2">
      <w:pPr>
        <w:widowControl/>
        <w:adjustRightInd w:val="0"/>
        <w:spacing w:line="312" w:lineRule="auto"/>
        <w:jc w:val="both"/>
        <w:rPr>
          <w:rFonts w:eastAsiaTheme="minorHAnsi"/>
          <w:highlight w:val="yellow"/>
        </w:rPr>
      </w:pPr>
    </w:p>
    <w:p w14:paraId="0F4F3676" w14:textId="77777777" w:rsidR="00C74FE2" w:rsidRPr="00544C20" w:rsidRDefault="00C74FE2" w:rsidP="00C74FE2">
      <w:pPr>
        <w:widowControl/>
        <w:adjustRightInd w:val="0"/>
        <w:spacing w:line="312" w:lineRule="auto"/>
        <w:jc w:val="center"/>
        <w:rPr>
          <w:rFonts w:eastAsiaTheme="minorHAnsi"/>
          <w:b/>
          <w:bCs/>
          <w:u w:val="single"/>
        </w:rPr>
      </w:pPr>
      <w:r w:rsidRPr="00544C20">
        <w:rPr>
          <w:rFonts w:eastAsiaTheme="minorHAnsi"/>
          <w:b/>
          <w:bCs/>
          <w:u w:val="single"/>
        </w:rPr>
        <w:lastRenderedPageBreak/>
        <w:t>SZCZEGÓŁOWA SPECYFIKACJA TECHNICZNA</w:t>
      </w:r>
    </w:p>
    <w:p w14:paraId="6CE91805" w14:textId="2A118852" w:rsidR="00C74FE2" w:rsidRPr="00544C20" w:rsidRDefault="00C74FE2" w:rsidP="00C74FE2">
      <w:pPr>
        <w:widowControl/>
        <w:adjustRightInd w:val="0"/>
        <w:spacing w:line="312" w:lineRule="auto"/>
        <w:jc w:val="center"/>
        <w:rPr>
          <w:rFonts w:eastAsiaTheme="minorHAnsi"/>
          <w:b/>
          <w:bCs/>
          <w:u w:val="single"/>
        </w:rPr>
      </w:pPr>
      <w:r w:rsidRPr="00544C20">
        <w:rPr>
          <w:rFonts w:eastAsiaTheme="minorHAnsi"/>
          <w:b/>
          <w:bCs/>
          <w:u w:val="single"/>
        </w:rPr>
        <w:t>SST.02.0</w:t>
      </w:r>
      <w:r w:rsidR="0016242B">
        <w:rPr>
          <w:rFonts w:eastAsiaTheme="minorHAnsi"/>
          <w:b/>
          <w:bCs/>
          <w:u w:val="single"/>
        </w:rPr>
        <w:t>4</w:t>
      </w:r>
      <w:r w:rsidRPr="00544C20">
        <w:rPr>
          <w:rFonts w:eastAsiaTheme="minorHAnsi"/>
          <w:b/>
          <w:bCs/>
          <w:u w:val="single"/>
        </w:rPr>
        <w:t xml:space="preserve">. ROBOTY </w:t>
      </w:r>
      <w:r w:rsidR="00A657ED" w:rsidRPr="00544C20">
        <w:rPr>
          <w:rFonts w:eastAsiaTheme="minorHAnsi"/>
          <w:b/>
          <w:bCs/>
          <w:u w:val="single"/>
        </w:rPr>
        <w:t>DEKARSKIE</w:t>
      </w:r>
    </w:p>
    <w:p w14:paraId="454B58C6" w14:textId="77777777" w:rsidR="00C74FE2" w:rsidRDefault="00C74FE2" w:rsidP="00C74FE2">
      <w:pPr>
        <w:widowControl/>
        <w:adjustRightInd w:val="0"/>
        <w:spacing w:line="312" w:lineRule="auto"/>
        <w:jc w:val="center"/>
        <w:rPr>
          <w:rFonts w:eastAsiaTheme="minorHAnsi"/>
          <w:u w:val="single"/>
        </w:rPr>
      </w:pPr>
    </w:p>
    <w:p w14:paraId="76997F90" w14:textId="77777777" w:rsidR="00C74FE2" w:rsidRPr="00954CA7" w:rsidRDefault="00C74FE2" w:rsidP="00F6668E">
      <w:pPr>
        <w:widowControl/>
        <w:numPr>
          <w:ilvl w:val="0"/>
          <w:numId w:val="14"/>
        </w:numPr>
        <w:adjustRightInd w:val="0"/>
        <w:spacing w:line="312" w:lineRule="auto"/>
        <w:ind w:left="284" w:hanging="284"/>
        <w:jc w:val="both"/>
        <w:rPr>
          <w:b/>
          <w:bCs/>
        </w:rPr>
      </w:pPr>
      <w:r w:rsidRPr="00954CA7">
        <w:rPr>
          <w:b/>
          <w:bCs/>
        </w:rPr>
        <w:t>Przedmiot i zakres stosowania specyfikacji</w:t>
      </w:r>
    </w:p>
    <w:p w14:paraId="79BFBD22" w14:textId="77777777" w:rsidR="00C74FE2" w:rsidRPr="00954CA7" w:rsidRDefault="00C74FE2" w:rsidP="00F6668E">
      <w:pPr>
        <w:widowControl/>
        <w:numPr>
          <w:ilvl w:val="1"/>
          <w:numId w:val="13"/>
        </w:numPr>
        <w:adjustRightInd w:val="0"/>
        <w:spacing w:line="312" w:lineRule="auto"/>
        <w:ind w:left="426"/>
        <w:jc w:val="both"/>
        <w:rPr>
          <w:b/>
          <w:bCs/>
        </w:rPr>
      </w:pPr>
      <w:r w:rsidRPr="00954CA7">
        <w:rPr>
          <w:b/>
          <w:bCs/>
        </w:rPr>
        <w:t>Przedmiot SST</w:t>
      </w:r>
      <w:r>
        <w:t xml:space="preserve"> </w:t>
      </w:r>
    </w:p>
    <w:p w14:paraId="4BC05E15" w14:textId="189D589B" w:rsidR="0017108F" w:rsidRDefault="0017108F" w:rsidP="0017108F">
      <w:pPr>
        <w:widowControl/>
        <w:adjustRightInd w:val="0"/>
        <w:spacing w:line="312" w:lineRule="auto"/>
        <w:jc w:val="both"/>
      </w:pPr>
      <w:r>
        <w:t>Specyfikacja techniczna odnosi się do wymagań dotyczących wykonania i odbioru robót, które mają być wykonane w ramach robót określonych w pkt.1</w:t>
      </w:r>
    </w:p>
    <w:p w14:paraId="675CE70E" w14:textId="77777777" w:rsidR="002C5198" w:rsidRDefault="002C5198" w:rsidP="0017108F">
      <w:pPr>
        <w:widowControl/>
        <w:adjustRightInd w:val="0"/>
        <w:spacing w:line="312" w:lineRule="auto"/>
        <w:jc w:val="both"/>
      </w:pPr>
    </w:p>
    <w:p w14:paraId="2DE62206" w14:textId="340401E7" w:rsidR="0017108F" w:rsidRPr="0017108F" w:rsidRDefault="0017108F" w:rsidP="0017108F">
      <w:pPr>
        <w:widowControl/>
        <w:adjustRightInd w:val="0"/>
        <w:spacing w:line="312" w:lineRule="auto"/>
        <w:jc w:val="both"/>
        <w:rPr>
          <w:b/>
          <w:bCs/>
        </w:rPr>
      </w:pPr>
      <w:r w:rsidRPr="0017108F">
        <w:rPr>
          <w:b/>
          <w:bCs/>
        </w:rPr>
        <w:t>1.2 Zakres stosowania SST</w:t>
      </w:r>
    </w:p>
    <w:p w14:paraId="4512891F" w14:textId="7218FF7D" w:rsidR="0017108F" w:rsidRDefault="0017108F" w:rsidP="0017108F">
      <w:pPr>
        <w:widowControl/>
        <w:adjustRightInd w:val="0"/>
        <w:spacing w:line="312" w:lineRule="auto"/>
        <w:jc w:val="both"/>
      </w:pPr>
      <w:r>
        <w:t xml:space="preserve">Szczegółowa specyfikacja techniczna jest stosowana jako dokument przetargowy przy zlecaniu </w:t>
      </w:r>
      <w:r>
        <w:br/>
        <w:t>i realizacji robót wymienionych w pkt.1.</w:t>
      </w:r>
    </w:p>
    <w:p w14:paraId="440E64D5" w14:textId="77777777" w:rsidR="002C5198" w:rsidRDefault="002C5198" w:rsidP="0017108F">
      <w:pPr>
        <w:widowControl/>
        <w:adjustRightInd w:val="0"/>
        <w:spacing w:line="312" w:lineRule="auto"/>
        <w:jc w:val="both"/>
      </w:pPr>
    </w:p>
    <w:p w14:paraId="73234DB0" w14:textId="0ED7ABFA" w:rsidR="0017108F" w:rsidRPr="0017108F" w:rsidRDefault="0017108F" w:rsidP="0017108F">
      <w:pPr>
        <w:widowControl/>
        <w:adjustRightInd w:val="0"/>
        <w:spacing w:line="312" w:lineRule="auto"/>
        <w:jc w:val="both"/>
        <w:rPr>
          <w:b/>
          <w:bCs/>
        </w:rPr>
      </w:pPr>
      <w:r w:rsidRPr="0017108F">
        <w:rPr>
          <w:b/>
          <w:bCs/>
        </w:rPr>
        <w:t>1.</w:t>
      </w:r>
      <w:r>
        <w:rPr>
          <w:b/>
          <w:bCs/>
        </w:rPr>
        <w:t>3</w:t>
      </w:r>
      <w:r w:rsidRPr="0017108F">
        <w:rPr>
          <w:b/>
          <w:bCs/>
        </w:rPr>
        <w:t>. Zakres robót objętych SST</w:t>
      </w:r>
    </w:p>
    <w:p w14:paraId="22ADB9CE" w14:textId="3689198E" w:rsidR="0017108F" w:rsidRDefault="0017108F" w:rsidP="0017108F">
      <w:pPr>
        <w:widowControl/>
        <w:adjustRightInd w:val="0"/>
        <w:spacing w:line="312" w:lineRule="auto"/>
        <w:jc w:val="both"/>
      </w:pPr>
      <w:r>
        <w:t>Roboty, których dotyczy specyfikacja, obejmują wszystkie czynności umożliwiające i mające na celu remont pokrycia dachowego wraz z wykonaniem kominków odpowietrzających.</w:t>
      </w:r>
    </w:p>
    <w:p w14:paraId="7DBDE0EF" w14:textId="77777777" w:rsidR="0017108F" w:rsidRDefault="0017108F" w:rsidP="0017108F">
      <w:pPr>
        <w:widowControl/>
        <w:adjustRightInd w:val="0"/>
        <w:spacing w:line="312" w:lineRule="auto"/>
        <w:jc w:val="both"/>
      </w:pPr>
      <w:r>
        <w:t>Remont połaci dachowej przewiduje się w następującym zakresie:</w:t>
      </w:r>
    </w:p>
    <w:p w14:paraId="6615F27E" w14:textId="77777777" w:rsidR="0017108F" w:rsidRPr="0017108F" w:rsidRDefault="0017108F" w:rsidP="00F6668E">
      <w:pPr>
        <w:widowControl/>
        <w:numPr>
          <w:ilvl w:val="0"/>
          <w:numId w:val="15"/>
        </w:numPr>
        <w:suppressAutoHyphens/>
        <w:autoSpaceDE/>
        <w:autoSpaceDN/>
        <w:spacing w:after="160" w:line="276" w:lineRule="auto"/>
        <w:ind w:left="709"/>
        <w:contextualSpacing/>
        <w:jc w:val="both"/>
        <w:rPr>
          <w:rFonts w:eastAsia="Calibri"/>
        </w:rPr>
      </w:pPr>
      <w:r w:rsidRPr="0017108F">
        <w:rPr>
          <w:rFonts w:eastAsia="Calibri"/>
        </w:rPr>
        <w:t>Usunięcie pęcherzy z pokrycia dachu:</w:t>
      </w:r>
    </w:p>
    <w:p w14:paraId="7304ABAE" w14:textId="5403730B" w:rsidR="0017108F" w:rsidRPr="009B5978" w:rsidRDefault="00544C20" w:rsidP="00F6668E">
      <w:pPr>
        <w:widowControl/>
        <w:numPr>
          <w:ilvl w:val="0"/>
          <w:numId w:val="67"/>
        </w:numPr>
        <w:suppressAutoHyphens/>
        <w:autoSpaceDE/>
        <w:autoSpaceDN/>
        <w:spacing w:after="160" w:line="276" w:lineRule="auto"/>
        <w:ind w:left="1134"/>
        <w:contextualSpacing/>
        <w:jc w:val="both"/>
        <w:rPr>
          <w:rFonts w:eastAsia="Calibri"/>
        </w:rPr>
      </w:pPr>
      <w:r w:rsidRPr="009B5978">
        <w:rPr>
          <w:rFonts w:eastAsia="Calibri"/>
        </w:rPr>
        <w:t>N</w:t>
      </w:r>
      <w:r w:rsidR="0017108F" w:rsidRPr="009B5978">
        <w:rPr>
          <w:rFonts w:eastAsia="Calibri"/>
        </w:rPr>
        <w:t>acięcie w kształcie krzyża papy w miejscu pęcherzy,</w:t>
      </w:r>
    </w:p>
    <w:p w14:paraId="153B1F3C" w14:textId="67D2DB4C" w:rsidR="0017108F" w:rsidRPr="009B5978" w:rsidRDefault="00544C20" w:rsidP="00F6668E">
      <w:pPr>
        <w:widowControl/>
        <w:numPr>
          <w:ilvl w:val="0"/>
          <w:numId w:val="67"/>
        </w:numPr>
        <w:suppressAutoHyphens/>
        <w:autoSpaceDE/>
        <w:autoSpaceDN/>
        <w:spacing w:after="160" w:line="276" w:lineRule="auto"/>
        <w:ind w:left="1134"/>
        <w:contextualSpacing/>
        <w:jc w:val="both"/>
        <w:rPr>
          <w:rFonts w:eastAsia="Calibri"/>
        </w:rPr>
      </w:pPr>
      <w:r w:rsidRPr="009B5978">
        <w:rPr>
          <w:rFonts w:eastAsia="Calibri"/>
        </w:rPr>
        <w:t>U</w:t>
      </w:r>
      <w:r w:rsidR="0017108F" w:rsidRPr="009B5978">
        <w:rPr>
          <w:rFonts w:eastAsia="Calibri"/>
        </w:rPr>
        <w:t>sunięcie wilgoci spod pęcherzy poprzez osuszenie tych miejsc,</w:t>
      </w:r>
    </w:p>
    <w:p w14:paraId="1829FF5D" w14:textId="48D959E7" w:rsidR="0017108F" w:rsidRPr="009B5978" w:rsidRDefault="00544C20" w:rsidP="00F6668E">
      <w:pPr>
        <w:widowControl/>
        <w:numPr>
          <w:ilvl w:val="0"/>
          <w:numId w:val="67"/>
        </w:numPr>
        <w:suppressAutoHyphens/>
        <w:autoSpaceDE/>
        <w:autoSpaceDN/>
        <w:spacing w:after="160" w:line="276" w:lineRule="auto"/>
        <w:ind w:left="1134"/>
        <w:contextualSpacing/>
        <w:jc w:val="both"/>
        <w:rPr>
          <w:rFonts w:eastAsia="Calibri"/>
        </w:rPr>
      </w:pPr>
      <w:r w:rsidRPr="009B5978">
        <w:rPr>
          <w:rFonts w:eastAsia="Calibri"/>
        </w:rPr>
        <w:t>M</w:t>
      </w:r>
      <w:r w:rsidR="0017108F" w:rsidRPr="009B5978">
        <w:rPr>
          <w:rFonts w:eastAsia="Calibri"/>
        </w:rPr>
        <w:t xml:space="preserve">ontaż dodatkowych kominków </w:t>
      </w:r>
      <w:r w:rsidR="00A657ED" w:rsidRPr="009B5978">
        <w:rPr>
          <w:rFonts w:eastAsia="Calibri"/>
        </w:rPr>
        <w:t>wentylacyjnych</w:t>
      </w:r>
      <w:r w:rsidR="0017108F" w:rsidRPr="009B5978">
        <w:rPr>
          <w:rFonts w:eastAsia="Calibri"/>
        </w:rPr>
        <w:t xml:space="preserve"> w ilości 1</w:t>
      </w:r>
      <w:r w:rsidR="009B5978" w:rsidRPr="009B5978">
        <w:rPr>
          <w:rFonts w:eastAsia="Calibri"/>
        </w:rPr>
        <w:t>5</w:t>
      </w:r>
      <w:r w:rsidR="0017108F" w:rsidRPr="009B5978">
        <w:rPr>
          <w:rFonts w:eastAsia="Calibri"/>
        </w:rPr>
        <w:t xml:space="preserve"> szt.,</w:t>
      </w:r>
    </w:p>
    <w:p w14:paraId="1E365FF7" w14:textId="4B07CB0E" w:rsidR="0017108F" w:rsidRPr="009B5978" w:rsidRDefault="00544C20" w:rsidP="00F6668E">
      <w:pPr>
        <w:widowControl/>
        <w:numPr>
          <w:ilvl w:val="0"/>
          <w:numId w:val="67"/>
        </w:numPr>
        <w:suppressAutoHyphens/>
        <w:autoSpaceDE/>
        <w:autoSpaceDN/>
        <w:spacing w:after="160" w:line="276" w:lineRule="auto"/>
        <w:ind w:left="1134"/>
        <w:contextualSpacing/>
        <w:jc w:val="both"/>
        <w:rPr>
          <w:rFonts w:eastAsia="Calibri"/>
        </w:rPr>
      </w:pPr>
      <w:r w:rsidRPr="009B5978">
        <w:rPr>
          <w:rFonts w:eastAsia="Calibri"/>
        </w:rPr>
        <w:t>P</w:t>
      </w:r>
      <w:r w:rsidR="0017108F" w:rsidRPr="009B5978">
        <w:rPr>
          <w:rFonts w:eastAsia="Calibri"/>
        </w:rPr>
        <w:t xml:space="preserve">ołożenie </w:t>
      </w:r>
      <w:r w:rsidR="00DE025A">
        <w:rPr>
          <w:rFonts w:eastAsia="Calibri"/>
        </w:rPr>
        <w:t xml:space="preserve">kawałków </w:t>
      </w:r>
      <w:r w:rsidR="0017108F" w:rsidRPr="009B5978">
        <w:rPr>
          <w:rFonts w:eastAsia="Calibri"/>
        </w:rPr>
        <w:t xml:space="preserve">nowej papy wokół zamontowanych kominków – powierzchnia około </w:t>
      </w:r>
      <w:r w:rsidR="00DE025A">
        <w:rPr>
          <w:rFonts w:eastAsia="Calibri"/>
        </w:rPr>
        <w:t>3</w:t>
      </w:r>
      <w:r w:rsidR="0017108F" w:rsidRPr="009B5978">
        <w:rPr>
          <w:rFonts w:eastAsia="Calibri"/>
        </w:rPr>
        <w:t>0 m</w:t>
      </w:r>
      <w:r w:rsidR="0017108F" w:rsidRPr="009B5978">
        <w:rPr>
          <w:rFonts w:eastAsia="Calibri"/>
          <w:vertAlign w:val="superscript"/>
        </w:rPr>
        <w:t>2</w:t>
      </w:r>
      <w:r w:rsidR="0017108F" w:rsidRPr="009B5978">
        <w:rPr>
          <w:rFonts w:eastAsia="Calibri"/>
        </w:rPr>
        <w:t>,</w:t>
      </w:r>
    </w:p>
    <w:p w14:paraId="270C3DA8" w14:textId="77777777" w:rsidR="0017108F" w:rsidRPr="009B5978" w:rsidRDefault="0017108F" w:rsidP="00F6668E">
      <w:pPr>
        <w:widowControl/>
        <w:numPr>
          <w:ilvl w:val="0"/>
          <w:numId w:val="15"/>
        </w:numPr>
        <w:suppressAutoHyphens/>
        <w:autoSpaceDE/>
        <w:autoSpaceDN/>
        <w:spacing w:after="160" w:line="276" w:lineRule="auto"/>
        <w:ind w:left="709"/>
        <w:contextualSpacing/>
        <w:jc w:val="both"/>
        <w:rPr>
          <w:rFonts w:eastAsia="Calibri"/>
        </w:rPr>
      </w:pPr>
      <w:r w:rsidRPr="009B5978">
        <w:rPr>
          <w:rFonts w:eastAsia="Calibri"/>
        </w:rPr>
        <w:t>Wydłużenie obróbki blacharskiej na ogniomurze:</w:t>
      </w:r>
    </w:p>
    <w:p w14:paraId="1BA60EFB" w14:textId="3F6C2A36" w:rsidR="0017108F" w:rsidRPr="009B5978" w:rsidRDefault="00544C20" w:rsidP="00F6668E">
      <w:pPr>
        <w:widowControl/>
        <w:numPr>
          <w:ilvl w:val="0"/>
          <w:numId w:val="68"/>
        </w:numPr>
        <w:suppressAutoHyphens/>
        <w:autoSpaceDE/>
        <w:autoSpaceDN/>
        <w:spacing w:after="160" w:line="276" w:lineRule="auto"/>
        <w:ind w:left="1134"/>
        <w:contextualSpacing/>
        <w:jc w:val="both"/>
        <w:rPr>
          <w:rFonts w:eastAsia="Calibri"/>
        </w:rPr>
      </w:pPr>
      <w:r w:rsidRPr="009B5978">
        <w:rPr>
          <w:rFonts w:eastAsia="Calibri"/>
        </w:rPr>
        <w:t>D</w:t>
      </w:r>
      <w:r w:rsidR="0017108F" w:rsidRPr="009B5978">
        <w:rPr>
          <w:rFonts w:eastAsia="Calibri"/>
        </w:rPr>
        <w:t xml:space="preserve">emontaż starej obróbki blacharskiej  na długości około </w:t>
      </w:r>
      <w:r w:rsidR="009B5978" w:rsidRPr="009B5978">
        <w:rPr>
          <w:rFonts w:eastAsia="Calibri"/>
        </w:rPr>
        <w:t>5</w:t>
      </w:r>
      <w:r w:rsidR="0017108F" w:rsidRPr="009B5978">
        <w:rPr>
          <w:rFonts w:eastAsia="Calibri"/>
        </w:rPr>
        <w:t xml:space="preserve"> m</w:t>
      </w:r>
      <w:r w:rsidR="009B5978" w:rsidRPr="009B5978">
        <w:rPr>
          <w:rFonts w:eastAsia="Calibri"/>
          <w:vertAlign w:val="superscript"/>
        </w:rPr>
        <w:t>2</w:t>
      </w:r>
    </w:p>
    <w:p w14:paraId="4C996875" w14:textId="7C309076" w:rsidR="0017108F" w:rsidRPr="009B5978" w:rsidRDefault="00544C20" w:rsidP="00F6668E">
      <w:pPr>
        <w:widowControl/>
        <w:numPr>
          <w:ilvl w:val="0"/>
          <w:numId w:val="68"/>
        </w:numPr>
        <w:suppressAutoHyphens/>
        <w:autoSpaceDE/>
        <w:autoSpaceDN/>
        <w:spacing w:after="160" w:line="276" w:lineRule="auto"/>
        <w:ind w:left="1134"/>
        <w:contextualSpacing/>
        <w:jc w:val="both"/>
        <w:rPr>
          <w:rFonts w:eastAsia="Calibri"/>
        </w:rPr>
      </w:pPr>
      <w:r w:rsidRPr="009B5978">
        <w:rPr>
          <w:rFonts w:eastAsia="Calibri"/>
        </w:rPr>
        <w:t>P</w:t>
      </w:r>
      <w:r w:rsidR="0017108F" w:rsidRPr="009B5978">
        <w:rPr>
          <w:rFonts w:eastAsia="Calibri"/>
        </w:rPr>
        <w:t>ołożenie płyty OSB  o szerokości 0,6 m i długości około 10 m, ze spadkiem do środka dachu,</w:t>
      </w:r>
    </w:p>
    <w:p w14:paraId="34492FF7" w14:textId="4D2AA388" w:rsidR="0017108F" w:rsidRPr="009B5978" w:rsidRDefault="00544C20" w:rsidP="00F6668E">
      <w:pPr>
        <w:widowControl/>
        <w:numPr>
          <w:ilvl w:val="0"/>
          <w:numId w:val="68"/>
        </w:numPr>
        <w:suppressAutoHyphens/>
        <w:autoSpaceDE/>
        <w:autoSpaceDN/>
        <w:ind w:left="1134"/>
        <w:contextualSpacing/>
        <w:jc w:val="both"/>
        <w:rPr>
          <w:rFonts w:eastAsia="Calibri"/>
        </w:rPr>
      </w:pPr>
      <w:r w:rsidRPr="009B5978">
        <w:rPr>
          <w:rFonts w:eastAsia="Calibri"/>
        </w:rPr>
        <w:t>W</w:t>
      </w:r>
      <w:r w:rsidR="0017108F" w:rsidRPr="009B5978">
        <w:rPr>
          <w:rFonts w:eastAsia="Calibri"/>
        </w:rPr>
        <w:t>ykonanie nowej obróbki blacharskiej na długości 10 m,</w:t>
      </w:r>
    </w:p>
    <w:p w14:paraId="6AD78849" w14:textId="77777777" w:rsidR="00DE025A" w:rsidRDefault="0017108F" w:rsidP="00DE025A">
      <w:pPr>
        <w:widowControl/>
        <w:numPr>
          <w:ilvl w:val="0"/>
          <w:numId w:val="15"/>
        </w:numPr>
        <w:suppressAutoHyphens/>
        <w:autoSpaceDE/>
        <w:autoSpaceDN/>
        <w:ind w:left="709"/>
        <w:contextualSpacing/>
        <w:jc w:val="both"/>
        <w:rPr>
          <w:rFonts w:eastAsia="Calibri"/>
        </w:rPr>
      </w:pPr>
      <w:r w:rsidRPr="009B5978">
        <w:rPr>
          <w:rFonts w:eastAsia="Calibri"/>
        </w:rPr>
        <w:t xml:space="preserve">Wykonanie konserwacji </w:t>
      </w:r>
      <w:r w:rsidR="009B5978" w:rsidRPr="009B5978">
        <w:rPr>
          <w:rFonts w:eastAsia="Calibri"/>
        </w:rPr>
        <w:t xml:space="preserve">lub wymiany </w:t>
      </w:r>
      <w:r w:rsidRPr="009B5978">
        <w:rPr>
          <w:rFonts w:eastAsia="Calibri"/>
        </w:rPr>
        <w:t xml:space="preserve">złączek instalacji odgromowej w ilości </w:t>
      </w:r>
      <w:r w:rsidR="009B5978" w:rsidRPr="009B5978">
        <w:rPr>
          <w:rFonts w:eastAsia="Calibri"/>
        </w:rPr>
        <w:t>20</w:t>
      </w:r>
      <w:r w:rsidRPr="009B5978">
        <w:rPr>
          <w:rFonts w:eastAsia="Calibri"/>
        </w:rPr>
        <w:t xml:space="preserve"> szt.,</w:t>
      </w:r>
    </w:p>
    <w:p w14:paraId="05D2C9C5" w14:textId="06E3C3B4" w:rsidR="0017108F" w:rsidRPr="00DE025A" w:rsidRDefault="0017108F" w:rsidP="00DE025A">
      <w:pPr>
        <w:widowControl/>
        <w:numPr>
          <w:ilvl w:val="0"/>
          <w:numId w:val="15"/>
        </w:numPr>
        <w:suppressAutoHyphens/>
        <w:autoSpaceDE/>
        <w:autoSpaceDN/>
        <w:ind w:left="709"/>
        <w:contextualSpacing/>
        <w:jc w:val="both"/>
        <w:rPr>
          <w:rFonts w:eastAsia="Calibri"/>
        </w:rPr>
      </w:pPr>
      <w:r w:rsidRPr="00DE025A">
        <w:rPr>
          <w:rFonts w:eastAsia="Calibri" w:cs="Calibri"/>
        </w:rPr>
        <w:t>Montaż kratek wentylacyjnych na ścianie komina w ilości 2 szt.</w:t>
      </w:r>
      <w:r w:rsidRPr="00DE025A">
        <w:rPr>
          <w:rFonts w:ascii="TimesNewRomanPSMT" w:hAnsi="TimesNewRomanPSMT" w:cs="TimesNewRomanPSMT"/>
          <w:sz w:val="24"/>
          <w:szCs w:val="24"/>
          <w:lang w:eastAsia="pl-PL"/>
        </w:rPr>
        <w:t>;</w:t>
      </w:r>
    </w:p>
    <w:p w14:paraId="5D21E5D2" w14:textId="34E19658" w:rsidR="0017108F" w:rsidRPr="00DE025A" w:rsidRDefault="0017108F" w:rsidP="00DE025A">
      <w:pPr>
        <w:widowControl/>
        <w:numPr>
          <w:ilvl w:val="0"/>
          <w:numId w:val="15"/>
        </w:numPr>
        <w:autoSpaceDE/>
        <w:autoSpaceDN/>
        <w:ind w:left="709"/>
        <w:jc w:val="both"/>
        <w:rPr>
          <w:sz w:val="24"/>
          <w:szCs w:val="24"/>
          <w:u w:val="single"/>
        </w:rPr>
      </w:pPr>
      <w:r w:rsidRPr="0017108F">
        <w:rPr>
          <w:rFonts w:ascii="TimesNewRomanPSMT" w:hAnsi="TimesNewRomanPSMT" w:cs="TimesNewRomanPSMT"/>
          <w:sz w:val="24"/>
          <w:szCs w:val="24"/>
          <w:lang w:eastAsia="pl-PL"/>
        </w:rPr>
        <w:t>Wykonanie fasety wokół ścian</w:t>
      </w:r>
      <w:r w:rsidR="00DE025A">
        <w:rPr>
          <w:rFonts w:ascii="TimesNewRomanPSMT" w:hAnsi="TimesNewRomanPSMT" w:cs="TimesNewRomanPSMT"/>
          <w:sz w:val="24"/>
          <w:szCs w:val="24"/>
          <w:lang w:eastAsia="pl-PL"/>
        </w:rPr>
        <w:t xml:space="preserve"> poprzez u</w:t>
      </w:r>
      <w:r w:rsidRPr="00DE025A">
        <w:rPr>
          <w:rFonts w:ascii="TimesNewRomanPSMT" w:hAnsi="TimesNewRomanPSMT" w:cs="TimesNewRomanPSMT"/>
          <w:sz w:val="24"/>
          <w:szCs w:val="24"/>
          <w:lang w:eastAsia="pl-PL"/>
        </w:rPr>
        <w:t>łożenie papy termozgrzewalnej z wywinięciem na ścianę,</w:t>
      </w:r>
    </w:p>
    <w:p w14:paraId="49F3D3CF" w14:textId="77777777" w:rsidR="002C5198" w:rsidRDefault="002C5198" w:rsidP="0017108F">
      <w:pPr>
        <w:widowControl/>
        <w:adjustRightInd w:val="0"/>
        <w:ind w:left="426"/>
        <w:jc w:val="both"/>
      </w:pPr>
    </w:p>
    <w:p w14:paraId="0E89C039" w14:textId="14918861" w:rsidR="0017108F" w:rsidRPr="009B34E7" w:rsidRDefault="0017108F" w:rsidP="0017108F">
      <w:pPr>
        <w:widowControl/>
        <w:adjustRightInd w:val="0"/>
        <w:spacing w:line="312" w:lineRule="auto"/>
        <w:jc w:val="both"/>
        <w:rPr>
          <w:b/>
          <w:bCs/>
        </w:rPr>
      </w:pPr>
      <w:r w:rsidRPr="009B34E7">
        <w:rPr>
          <w:b/>
          <w:bCs/>
        </w:rPr>
        <w:t>1.</w:t>
      </w:r>
      <w:r w:rsidR="009B34E7">
        <w:rPr>
          <w:b/>
          <w:bCs/>
        </w:rPr>
        <w:t>4</w:t>
      </w:r>
      <w:r w:rsidRPr="009B34E7">
        <w:rPr>
          <w:b/>
          <w:bCs/>
        </w:rPr>
        <w:t xml:space="preserve"> Ogólne wymagania dotyczące wykonania robót</w:t>
      </w:r>
    </w:p>
    <w:p w14:paraId="7967FA65" w14:textId="75DB7C9E" w:rsidR="0017108F" w:rsidRDefault="0017108F" w:rsidP="0017108F">
      <w:pPr>
        <w:widowControl/>
        <w:adjustRightInd w:val="0"/>
        <w:spacing w:line="312" w:lineRule="auto"/>
        <w:jc w:val="both"/>
      </w:pPr>
      <w:r>
        <w:t>Wykonawca jest odpowiedzialny za jakość wykonania robót oraz zgodność z SST</w:t>
      </w:r>
      <w:r w:rsidR="009B34E7">
        <w:t xml:space="preserve"> </w:t>
      </w:r>
      <w:r>
        <w:t xml:space="preserve">i poleceniami </w:t>
      </w:r>
      <w:r w:rsidR="009B34E7">
        <w:t>przedstawiciela Zamawiającego i Użytkownika</w:t>
      </w:r>
      <w:r>
        <w:t>.</w:t>
      </w:r>
    </w:p>
    <w:p w14:paraId="6523D3AA" w14:textId="77777777" w:rsidR="009B34E7" w:rsidRDefault="009B34E7" w:rsidP="0017108F">
      <w:pPr>
        <w:widowControl/>
        <w:adjustRightInd w:val="0"/>
        <w:spacing w:line="312" w:lineRule="auto"/>
        <w:jc w:val="both"/>
      </w:pPr>
    </w:p>
    <w:p w14:paraId="24FDE0AA" w14:textId="689F7F3C" w:rsidR="0017108F" w:rsidRPr="009B34E7" w:rsidRDefault="0017108F" w:rsidP="0017108F">
      <w:pPr>
        <w:widowControl/>
        <w:adjustRightInd w:val="0"/>
        <w:spacing w:line="312" w:lineRule="auto"/>
        <w:jc w:val="both"/>
        <w:rPr>
          <w:b/>
          <w:bCs/>
        </w:rPr>
      </w:pPr>
      <w:r w:rsidRPr="009B34E7">
        <w:rPr>
          <w:b/>
          <w:bCs/>
        </w:rPr>
        <w:t>2.0 M</w:t>
      </w:r>
      <w:r w:rsidR="00544C20">
        <w:rPr>
          <w:b/>
          <w:bCs/>
        </w:rPr>
        <w:t>ateriały</w:t>
      </w:r>
    </w:p>
    <w:p w14:paraId="0DFA8B3B" w14:textId="32378957" w:rsidR="0017108F" w:rsidRDefault="0017108F" w:rsidP="0017108F">
      <w:pPr>
        <w:widowControl/>
        <w:adjustRightInd w:val="0"/>
        <w:spacing w:line="312" w:lineRule="auto"/>
        <w:jc w:val="both"/>
      </w:pPr>
      <w:r>
        <w:t>Zastosowane materiały budowlane winny być dopuszczone do obrotu i powszechnie</w:t>
      </w:r>
      <w:r w:rsidR="009B34E7">
        <w:t xml:space="preserve"> </w:t>
      </w:r>
      <w:r>
        <w:t xml:space="preserve">stosowane </w:t>
      </w:r>
      <w:r w:rsidR="009B34E7">
        <w:br/>
      </w:r>
      <w:r>
        <w:t>w budownictwie, posiadać atesty higieniczne, certyfikaty, oceny higieniczne i</w:t>
      </w:r>
      <w:r w:rsidR="009B34E7">
        <w:t xml:space="preserve"> </w:t>
      </w:r>
      <w:r>
        <w:t>aprobaty techniczne.</w:t>
      </w:r>
      <w:r w:rsidR="009B34E7">
        <w:t xml:space="preserve"> </w:t>
      </w:r>
      <w:r>
        <w:t>Wymagania i badania powinny odpowiadać wymaganiom normy</w:t>
      </w:r>
      <w:r w:rsidR="009B34E7">
        <w:t xml:space="preserve"> </w:t>
      </w:r>
      <w:r>
        <w:t>PN-88/B-10085 lub aprobatom technicznym.</w:t>
      </w:r>
    </w:p>
    <w:p w14:paraId="0D138BF6" w14:textId="53AC2954" w:rsidR="0017108F" w:rsidRDefault="00544C20" w:rsidP="000D6C4D">
      <w:pPr>
        <w:widowControl/>
        <w:adjustRightInd w:val="0"/>
        <w:spacing w:line="312" w:lineRule="auto"/>
        <w:ind w:left="567" w:hanging="283"/>
        <w:jc w:val="both"/>
      </w:pPr>
      <w:r>
        <w:t>1) P</w:t>
      </w:r>
      <w:r w:rsidR="0017108F">
        <w:t>apa termozgrzewalna wierzchniego krycia - należy zastosować papę wierzchniego</w:t>
      </w:r>
      <w:r w:rsidR="009B34E7">
        <w:t xml:space="preserve"> </w:t>
      </w:r>
      <w:r w:rsidR="0017108F">
        <w:t xml:space="preserve">krycia, </w:t>
      </w:r>
      <w:r w:rsidR="009B34E7">
        <w:br/>
      </w:r>
      <w:r w:rsidR="0017108F">
        <w:t>z gruboziarnistą podsypką mineralną, masą asfaltową modyfikowaną</w:t>
      </w:r>
      <w:r w:rsidR="009B34E7">
        <w:t xml:space="preserve"> </w:t>
      </w:r>
      <w:r w:rsidR="0017108F">
        <w:t>elastomerami SBS, włókniną poliestrową o gramaturze 250 g/m2, odporną na działanie</w:t>
      </w:r>
      <w:r w:rsidR="009B34E7">
        <w:t xml:space="preserve"> </w:t>
      </w:r>
      <w:r w:rsidR="0017108F">
        <w:t xml:space="preserve">temperatur od -250C </w:t>
      </w:r>
      <w:r w:rsidR="000D6C4D">
        <w:br/>
      </w:r>
      <w:r w:rsidR="0017108F">
        <w:t>do + 1000C i grubości określonej wg badań 5,2 mm z tolerancją +/-</w:t>
      </w:r>
      <w:r w:rsidR="009B34E7">
        <w:t xml:space="preserve"> </w:t>
      </w:r>
      <w:r w:rsidR="0017108F">
        <w:t xml:space="preserve">0,2 mm. Szerokość zakładki </w:t>
      </w:r>
      <w:r w:rsidR="000D6C4D">
        <w:lastRenderedPageBreak/>
        <w:t xml:space="preserve">od </w:t>
      </w:r>
      <w:r w:rsidR="0017108F">
        <w:t xml:space="preserve"> 8</w:t>
      </w:r>
      <w:r w:rsidR="000D6C4D">
        <w:t xml:space="preserve"> do </w:t>
      </w:r>
      <w:r w:rsidR="0017108F">
        <w:t>9 cm</w:t>
      </w:r>
      <w:r w:rsidR="009B34E7">
        <w:t xml:space="preserve">. </w:t>
      </w:r>
      <w:r w:rsidR="0017108F">
        <w:t>Wyrób ma posiadać Aprobatę Techniczną i zezwolenie na stosowanie znaku „B” oraz</w:t>
      </w:r>
      <w:r w:rsidR="009B34E7">
        <w:t xml:space="preserve"> </w:t>
      </w:r>
      <w:r w:rsidR="0017108F">
        <w:t>atest higieniczny stosowania w obiektach użyteczności publicznej i badania</w:t>
      </w:r>
      <w:r w:rsidR="009B34E7">
        <w:t xml:space="preserve"> </w:t>
      </w:r>
      <w:proofErr w:type="spellStart"/>
      <w:r w:rsidR="0017108F">
        <w:t>trudnozapalności</w:t>
      </w:r>
      <w:proofErr w:type="spellEnd"/>
      <w:r w:rsidR="0017108F">
        <w:t>.</w:t>
      </w:r>
    </w:p>
    <w:p w14:paraId="422614CA" w14:textId="0EBA59C7" w:rsidR="0017108F" w:rsidRDefault="000D6C4D" w:rsidP="000D6C4D">
      <w:pPr>
        <w:widowControl/>
        <w:adjustRightInd w:val="0"/>
        <w:spacing w:line="312" w:lineRule="auto"/>
        <w:ind w:left="567" w:hanging="283"/>
        <w:jc w:val="both"/>
      </w:pPr>
      <w:r>
        <w:t>2) D</w:t>
      </w:r>
      <w:r w:rsidR="009B34E7">
        <w:t xml:space="preserve">achowe kominki odpowietrzające </w:t>
      </w:r>
      <w:r w:rsidR="0017108F">
        <w:t xml:space="preserve">- winny </w:t>
      </w:r>
      <w:r w:rsidR="009B34E7" w:rsidRPr="009B34E7">
        <w:t>zapewni</w:t>
      </w:r>
      <w:r w:rsidR="009B34E7">
        <w:t>ć</w:t>
      </w:r>
      <w:r w:rsidR="009B34E7" w:rsidRPr="009B34E7">
        <w:t xml:space="preserve"> wentylacj</w:t>
      </w:r>
      <w:r w:rsidR="009B34E7">
        <w:t>ę</w:t>
      </w:r>
      <w:r w:rsidR="009B34E7" w:rsidRPr="009B34E7">
        <w:t xml:space="preserve"> warstwy termoizolacyjnej oraz odprowadzania pary wodnej zbierającej się pod wodoszczelnym pokryciem</w:t>
      </w:r>
      <w:r w:rsidR="009B34E7">
        <w:t xml:space="preserve"> z </w:t>
      </w:r>
      <w:r w:rsidR="009B34E7" w:rsidRPr="009B34E7">
        <w:t>pap</w:t>
      </w:r>
      <w:r w:rsidR="009B34E7">
        <w:t>y termozgrzewalnej</w:t>
      </w:r>
      <w:r w:rsidR="009B34E7" w:rsidRPr="009B34E7">
        <w:t xml:space="preserve">. W zestawie </w:t>
      </w:r>
      <w:r w:rsidR="009B34E7">
        <w:t xml:space="preserve">montażowym winna </w:t>
      </w:r>
      <w:r w:rsidR="009B34E7" w:rsidRPr="009B34E7">
        <w:t>znajd</w:t>
      </w:r>
      <w:r w:rsidR="009B34E7">
        <w:t>ować</w:t>
      </w:r>
      <w:r w:rsidR="009B34E7" w:rsidRPr="009B34E7">
        <w:t xml:space="preserve"> się także rozeta, która chroni przed wnikaniem deszczu pod papę</w:t>
      </w:r>
      <w:r w:rsidR="009B34E7">
        <w:t xml:space="preserve"> oraz </w:t>
      </w:r>
      <w:r w:rsidR="0017108F">
        <w:t>szczelne i trwałe połączenie,</w:t>
      </w:r>
      <w:r w:rsidR="009B34E7">
        <w:t xml:space="preserve"> </w:t>
      </w:r>
      <w:r w:rsidR="0017108F">
        <w:t xml:space="preserve">osłonę </w:t>
      </w:r>
      <w:r w:rsidR="009B34E7">
        <w:t xml:space="preserve">(daszek) </w:t>
      </w:r>
      <w:r w:rsidR="0017108F">
        <w:t>przed dostawaniem się do instalacji niepożądanych przedmiotów,</w:t>
      </w:r>
      <w:r w:rsidR="009B34E7">
        <w:t xml:space="preserve"> </w:t>
      </w:r>
      <w:r w:rsidR="0017108F">
        <w:t>możliwość łatwego okresowego czyszczenia</w:t>
      </w:r>
      <w:r>
        <w:t>.</w:t>
      </w:r>
    </w:p>
    <w:p w14:paraId="62BF8AF3" w14:textId="77777777" w:rsidR="00B8162A" w:rsidRDefault="00B8162A" w:rsidP="0017108F">
      <w:pPr>
        <w:widowControl/>
        <w:adjustRightInd w:val="0"/>
        <w:spacing w:line="312" w:lineRule="auto"/>
        <w:jc w:val="both"/>
      </w:pPr>
    </w:p>
    <w:p w14:paraId="5A92E167" w14:textId="06BD3DC4" w:rsidR="0017108F" w:rsidRPr="00B8162A" w:rsidRDefault="0017108F" w:rsidP="0017108F">
      <w:pPr>
        <w:widowControl/>
        <w:adjustRightInd w:val="0"/>
        <w:spacing w:line="312" w:lineRule="auto"/>
        <w:jc w:val="both"/>
        <w:rPr>
          <w:b/>
          <w:bCs/>
        </w:rPr>
      </w:pPr>
      <w:r w:rsidRPr="00B8162A">
        <w:rPr>
          <w:b/>
          <w:bCs/>
        </w:rPr>
        <w:t xml:space="preserve">3.0 </w:t>
      </w:r>
      <w:r w:rsidR="000D6C4D">
        <w:rPr>
          <w:b/>
          <w:bCs/>
        </w:rPr>
        <w:t>S</w:t>
      </w:r>
      <w:r w:rsidR="000D6C4D" w:rsidRPr="00B8162A">
        <w:rPr>
          <w:b/>
          <w:bCs/>
        </w:rPr>
        <w:t>przęt i narzędzia</w:t>
      </w:r>
    </w:p>
    <w:p w14:paraId="7A7200C4" w14:textId="0DE5EEF2" w:rsidR="0017108F" w:rsidRDefault="0017108F" w:rsidP="0017108F">
      <w:pPr>
        <w:widowControl/>
        <w:adjustRightInd w:val="0"/>
        <w:spacing w:line="312" w:lineRule="auto"/>
        <w:jc w:val="both"/>
      </w:pPr>
      <w:r>
        <w:t>Roboty można wykonywać ręcznie lub przy użyciu specjalistycznych narzędzi.</w:t>
      </w:r>
      <w:r w:rsidR="00B8162A">
        <w:t xml:space="preserve"> </w:t>
      </w:r>
      <w:r>
        <w:t>Wykonawca jest zobowiązany do używania takich narzędzi, które nie spowodują</w:t>
      </w:r>
      <w:r w:rsidR="00B8162A">
        <w:t xml:space="preserve"> </w:t>
      </w:r>
      <w:r>
        <w:t>niekorzystnego wpływu na jakość materiałów i wykonywanych robót oraz będą</w:t>
      </w:r>
      <w:r w:rsidR="00B8162A">
        <w:t xml:space="preserve"> </w:t>
      </w:r>
      <w:r>
        <w:t>przyjazne dla środowiska.</w:t>
      </w:r>
    </w:p>
    <w:p w14:paraId="02945E49" w14:textId="77777777" w:rsidR="0017108F" w:rsidRDefault="0017108F" w:rsidP="0017108F">
      <w:pPr>
        <w:widowControl/>
        <w:adjustRightInd w:val="0"/>
        <w:spacing w:line="312" w:lineRule="auto"/>
        <w:jc w:val="both"/>
      </w:pPr>
      <w:r>
        <w:t>Do wykonania pokrycia dachowego w technologii pap termozgrzewalnych niezbędne są:</w:t>
      </w:r>
    </w:p>
    <w:p w14:paraId="10F1CC65" w14:textId="7CF82D54" w:rsidR="0017108F" w:rsidRDefault="000D6C4D" w:rsidP="00F6668E">
      <w:pPr>
        <w:pStyle w:val="Akapitzlist"/>
        <w:widowControl/>
        <w:numPr>
          <w:ilvl w:val="0"/>
          <w:numId w:val="70"/>
        </w:numPr>
        <w:adjustRightInd w:val="0"/>
        <w:spacing w:line="312" w:lineRule="auto"/>
        <w:jc w:val="both"/>
      </w:pPr>
      <w:r>
        <w:t>P</w:t>
      </w:r>
      <w:r w:rsidR="0017108F">
        <w:t>alnik gazowy jednodyskowy z wężem,</w:t>
      </w:r>
    </w:p>
    <w:p w14:paraId="273B092D" w14:textId="5F70B7BC" w:rsidR="0017108F" w:rsidRDefault="000D6C4D" w:rsidP="00F6668E">
      <w:pPr>
        <w:pStyle w:val="Akapitzlist"/>
        <w:widowControl/>
        <w:numPr>
          <w:ilvl w:val="0"/>
          <w:numId w:val="70"/>
        </w:numPr>
        <w:adjustRightInd w:val="0"/>
        <w:spacing w:line="312" w:lineRule="auto"/>
        <w:jc w:val="both"/>
      </w:pPr>
      <w:r>
        <w:t>M</w:t>
      </w:r>
      <w:r w:rsidR="0017108F">
        <w:t>ały palnik do obróbek dekarskich,</w:t>
      </w:r>
    </w:p>
    <w:p w14:paraId="77EBB91F" w14:textId="155A05B3" w:rsidR="0017108F" w:rsidRDefault="000D6C4D" w:rsidP="00F6668E">
      <w:pPr>
        <w:pStyle w:val="Akapitzlist"/>
        <w:widowControl/>
        <w:numPr>
          <w:ilvl w:val="0"/>
          <w:numId w:val="70"/>
        </w:numPr>
        <w:adjustRightInd w:val="0"/>
        <w:spacing w:line="312" w:lineRule="auto"/>
        <w:jc w:val="both"/>
      </w:pPr>
      <w:r>
        <w:t>B</w:t>
      </w:r>
      <w:r w:rsidR="0017108F">
        <w:t>utle z gazem technicznym propan – butan lub propan,</w:t>
      </w:r>
    </w:p>
    <w:p w14:paraId="2929C57C" w14:textId="24917805" w:rsidR="0017108F" w:rsidRDefault="000D6C4D" w:rsidP="00F6668E">
      <w:pPr>
        <w:pStyle w:val="Akapitzlist"/>
        <w:widowControl/>
        <w:numPr>
          <w:ilvl w:val="0"/>
          <w:numId w:val="70"/>
        </w:numPr>
        <w:adjustRightInd w:val="0"/>
        <w:spacing w:line="312" w:lineRule="auto"/>
        <w:jc w:val="both"/>
      </w:pPr>
      <w:r>
        <w:t>S</w:t>
      </w:r>
      <w:r w:rsidR="0017108F">
        <w:t>zpachelka,</w:t>
      </w:r>
    </w:p>
    <w:p w14:paraId="42C2FDCB" w14:textId="44B1158B" w:rsidR="0017108F" w:rsidRDefault="000D6C4D" w:rsidP="00F6668E">
      <w:pPr>
        <w:pStyle w:val="Akapitzlist"/>
        <w:widowControl/>
        <w:numPr>
          <w:ilvl w:val="0"/>
          <w:numId w:val="70"/>
        </w:numPr>
        <w:adjustRightInd w:val="0"/>
        <w:spacing w:line="312" w:lineRule="auto"/>
        <w:jc w:val="both"/>
      </w:pPr>
      <w:r>
        <w:t>W</w:t>
      </w:r>
      <w:r w:rsidR="0017108F">
        <w:t>ałek dociskowy z silikonową rolką przyrząd do prowadzenia rolki papy</w:t>
      </w:r>
      <w:r w:rsidR="00B8162A">
        <w:t xml:space="preserve"> </w:t>
      </w:r>
      <w:r w:rsidR="0017108F">
        <w:t>podczas zgrzewania.</w:t>
      </w:r>
    </w:p>
    <w:p w14:paraId="59FB562F" w14:textId="77777777" w:rsidR="00B8162A" w:rsidRDefault="00B8162A" w:rsidP="0017108F">
      <w:pPr>
        <w:widowControl/>
        <w:adjustRightInd w:val="0"/>
        <w:spacing w:line="312" w:lineRule="auto"/>
        <w:jc w:val="both"/>
      </w:pPr>
    </w:p>
    <w:p w14:paraId="4D8F290A" w14:textId="3B6E973F" w:rsidR="0017108F" w:rsidRPr="00B8162A" w:rsidRDefault="0017108F" w:rsidP="0017108F">
      <w:pPr>
        <w:widowControl/>
        <w:adjustRightInd w:val="0"/>
        <w:spacing w:line="312" w:lineRule="auto"/>
        <w:jc w:val="both"/>
        <w:rPr>
          <w:b/>
          <w:bCs/>
        </w:rPr>
      </w:pPr>
      <w:r w:rsidRPr="00B8162A">
        <w:rPr>
          <w:b/>
          <w:bCs/>
        </w:rPr>
        <w:t>4.0 T</w:t>
      </w:r>
      <w:r w:rsidR="000D6C4D" w:rsidRPr="00B8162A">
        <w:rPr>
          <w:b/>
          <w:bCs/>
        </w:rPr>
        <w:t>ransport</w:t>
      </w:r>
    </w:p>
    <w:p w14:paraId="3C96E977" w14:textId="3A045574" w:rsidR="0017108F" w:rsidRDefault="0017108F" w:rsidP="0017108F">
      <w:pPr>
        <w:widowControl/>
        <w:adjustRightInd w:val="0"/>
        <w:spacing w:line="312" w:lineRule="auto"/>
        <w:jc w:val="both"/>
      </w:pPr>
      <w:r>
        <w:t xml:space="preserve">Rolki papy </w:t>
      </w:r>
      <w:r w:rsidR="00B8162A">
        <w:t xml:space="preserve">i kominki </w:t>
      </w:r>
      <w:r>
        <w:t xml:space="preserve">powinny być odpowiednio zabezpieczone i oznakowane. Na </w:t>
      </w:r>
      <w:r w:rsidR="00B8162A">
        <w:t>materiałach</w:t>
      </w:r>
      <w:r>
        <w:t xml:space="preserve"> powinn</w:t>
      </w:r>
      <w:r w:rsidR="00B8162A">
        <w:t xml:space="preserve">y </w:t>
      </w:r>
      <w:r>
        <w:t>być umieszczon</w:t>
      </w:r>
      <w:r w:rsidR="00B8162A">
        <w:t>e</w:t>
      </w:r>
      <w:r>
        <w:t xml:space="preserve"> nalepk</w:t>
      </w:r>
      <w:r w:rsidR="00B8162A">
        <w:t>i</w:t>
      </w:r>
      <w:r>
        <w:t xml:space="preserve"> z podstawowymi danymi określonymi w normie</w:t>
      </w:r>
      <w:r w:rsidR="00B8162A">
        <w:t xml:space="preserve"> </w:t>
      </w:r>
      <w:r>
        <w:t>lub świadectwie. Rolki papy należy przechowywać w pomieszczeniach krytych,</w:t>
      </w:r>
      <w:r w:rsidR="00B8162A">
        <w:t xml:space="preserve"> </w:t>
      </w:r>
      <w:r>
        <w:t>chroniących przed zawilgoceniem i działaniem promieni słonecznych.</w:t>
      </w:r>
      <w:r w:rsidR="00B8162A">
        <w:t xml:space="preserve"> </w:t>
      </w:r>
      <w:r>
        <w:t>Przy za- i wyładunku oraz przewozie na środkach transportowych należy przestrzegać</w:t>
      </w:r>
      <w:r w:rsidR="00B8162A">
        <w:t xml:space="preserve"> </w:t>
      </w:r>
      <w:r>
        <w:t>przepisów obowiązujących w transporcie drogowym.</w:t>
      </w:r>
    </w:p>
    <w:p w14:paraId="1B48CFAE" w14:textId="77777777" w:rsidR="00B8162A" w:rsidRDefault="00B8162A" w:rsidP="0017108F">
      <w:pPr>
        <w:widowControl/>
        <w:adjustRightInd w:val="0"/>
        <w:spacing w:line="312" w:lineRule="auto"/>
        <w:jc w:val="both"/>
      </w:pPr>
    </w:p>
    <w:p w14:paraId="04874D68" w14:textId="35DD157B" w:rsidR="0017108F" w:rsidRPr="004B7C2B" w:rsidRDefault="0017108F" w:rsidP="0017108F">
      <w:pPr>
        <w:widowControl/>
        <w:adjustRightInd w:val="0"/>
        <w:spacing w:line="312" w:lineRule="auto"/>
        <w:jc w:val="both"/>
        <w:rPr>
          <w:b/>
          <w:bCs/>
          <w:color w:val="FF0000"/>
        </w:rPr>
      </w:pPr>
      <w:r w:rsidRPr="00A657ED">
        <w:rPr>
          <w:b/>
          <w:bCs/>
        </w:rPr>
        <w:t>5.0 W</w:t>
      </w:r>
      <w:r w:rsidR="000D6C4D" w:rsidRPr="00A657ED">
        <w:rPr>
          <w:b/>
          <w:bCs/>
        </w:rPr>
        <w:t>ykonanie robót</w:t>
      </w:r>
    </w:p>
    <w:p w14:paraId="1482AAB8" w14:textId="53C18B27" w:rsidR="0017108F" w:rsidRDefault="0017108F" w:rsidP="0017108F">
      <w:pPr>
        <w:widowControl/>
        <w:adjustRightInd w:val="0"/>
        <w:spacing w:line="312" w:lineRule="auto"/>
        <w:jc w:val="both"/>
      </w:pPr>
      <w:r>
        <w:t>Prace z użyciem pap termozgrzewalnych modyfikowanych SBS-em można prowadzić w</w:t>
      </w:r>
      <w:r w:rsidR="00A657ED">
        <w:t xml:space="preserve"> </w:t>
      </w:r>
      <w:r>
        <w:t>temperaturze nie niższej niż 0ºC. Temperatury stosowania w/w pap można obniżyć pod</w:t>
      </w:r>
      <w:r w:rsidR="00A657ED">
        <w:t xml:space="preserve"> </w:t>
      </w:r>
      <w:r>
        <w:t>warunkiem, że rolki będą magazynowane w pomieszczeniach ogrzewanych ( ok. +20ºC</w:t>
      </w:r>
      <w:r w:rsidR="00A657ED">
        <w:t xml:space="preserve"> </w:t>
      </w:r>
      <w:r>
        <w:t>i wynoszone na dach bezpośrednio przed zgrzaniem.</w:t>
      </w:r>
      <w:r w:rsidR="00A657ED">
        <w:t xml:space="preserve"> </w:t>
      </w:r>
      <w:r>
        <w:t>Nie należy prowadzić prac dekarskich w przypadku mokrej powierzchni dachu, jej</w:t>
      </w:r>
      <w:r w:rsidR="00A657ED">
        <w:t xml:space="preserve"> </w:t>
      </w:r>
      <w:r>
        <w:t>oblodzenia, podczas opadów atmosferycznych oraz przy silnym wietrze.</w:t>
      </w:r>
    </w:p>
    <w:p w14:paraId="6E1B4590" w14:textId="76B4FB81" w:rsidR="0017108F" w:rsidRDefault="00A657ED" w:rsidP="0017108F">
      <w:pPr>
        <w:widowControl/>
        <w:adjustRightInd w:val="0"/>
        <w:spacing w:line="312" w:lineRule="auto"/>
        <w:jc w:val="both"/>
      </w:pPr>
      <w:r>
        <w:t>W miejscach stwierdzenia wilgoci pod starym pokryciem należy zastosować system wentylacyjny składający się z kominków wentylacyjnych ( 1 sztuka na 40÷60 m2 dachu ).</w:t>
      </w:r>
      <w:r w:rsidR="0017108F">
        <w:t>Przed położeniem papy termozgrzewalnej należy istniejące okrycie oczyścić.</w:t>
      </w:r>
      <w:r>
        <w:t xml:space="preserve"> </w:t>
      </w:r>
      <w:r w:rsidR="0017108F">
        <w:t>Odspojenia i pęcherze należy naciąć „na krzyż”, wywinąć i osuszyć</w:t>
      </w:r>
      <w:r>
        <w:t xml:space="preserve">. Zamontować kominek wentylacyjny, </w:t>
      </w:r>
      <w:r w:rsidR="0017108F">
        <w:t xml:space="preserve">a następnie </w:t>
      </w:r>
      <w:r>
        <w:t xml:space="preserve">papę </w:t>
      </w:r>
      <w:r w:rsidR="0017108F">
        <w:t>zgrzać</w:t>
      </w:r>
      <w:r>
        <w:t xml:space="preserve"> </w:t>
      </w:r>
      <w:r w:rsidR="0017108F">
        <w:t xml:space="preserve">lub podkleić lepikiem asfaltowym. </w:t>
      </w:r>
      <w:r w:rsidR="00C84F2A">
        <w:t xml:space="preserve">W miejscach tych należy przykleić dodatkową warstwę papy zasłaniającą miejsca nacięcia. </w:t>
      </w:r>
      <w:r w:rsidR="0017108F">
        <w:t>Fałdy i zgrubienia należy ściąć i wyrównać.</w:t>
      </w:r>
      <w:r>
        <w:t xml:space="preserve"> </w:t>
      </w:r>
      <w:r w:rsidR="0017108F">
        <w:t>W przypadku rozległych uszkodzeń pap, należy je wyciąć aż do podłoża, po czym wkleić</w:t>
      </w:r>
      <w:r>
        <w:t xml:space="preserve"> </w:t>
      </w:r>
      <w:r w:rsidR="0017108F">
        <w:t>łaty z nowych pap.</w:t>
      </w:r>
      <w:r>
        <w:t xml:space="preserve"> </w:t>
      </w:r>
      <w:r w:rsidR="0017108F">
        <w:t>Niedopuszczalne jest miejscowe nagrzewanie papy, prowadzące do nadmiernego</w:t>
      </w:r>
      <w:r w:rsidR="00C84F2A">
        <w:t xml:space="preserve"> </w:t>
      </w:r>
      <w:r w:rsidR="0017108F">
        <w:t>spływu masy asfaltowej lub jej zapalenia.</w:t>
      </w:r>
    </w:p>
    <w:p w14:paraId="48CD5DF4" w14:textId="6003AB93" w:rsidR="0017108F" w:rsidRDefault="0017108F" w:rsidP="0017108F">
      <w:pPr>
        <w:widowControl/>
        <w:adjustRightInd w:val="0"/>
        <w:spacing w:line="312" w:lineRule="auto"/>
        <w:jc w:val="both"/>
      </w:pPr>
      <w:r>
        <w:lastRenderedPageBreak/>
        <w:t>Pracownicy zatrudnieni przy robotach pokrywczych powinni mieć aktualne karty zdrowia</w:t>
      </w:r>
      <w:r w:rsidR="00C84F2A">
        <w:t xml:space="preserve"> </w:t>
      </w:r>
      <w:r>
        <w:t>stwierdzające brak przeciwwskazań do ich wykonywania. W szczególności należy</w:t>
      </w:r>
      <w:r w:rsidR="00C84F2A">
        <w:t xml:space="preserve"> </w:t>
      </w:r>
      <w:r>
        <w:t>zwrócić uwagę na wyniki badań psychotechnicznych w zakresie występowania</w:t>
      </w:r>
      <w:r w:rsidR="00C84F2A">
        <w:t xml:space="preserve"> </w:t>
      </w:r>
      <w:r>
        <w:t>zawrotów głowy, padaczki, lęków przestrzeni itp., które wykluczają możliwość</w:t>
      </w:r>
      <w:r w:rsidR="00C84F2A">
        <w:t xml:space="preserve"> </w:t>
      </w:r>
      <w:r>
        <w:t>zatrudnienia przy robotach pokrywczych.</w:t>
      </w:r>
      <w:r w:rsidR="00C84F2A">
        <w:t xml:space="preserve"> </w:t>
      </w:r>
      <w:r>
        <w:t>Pracownicy powinni być przeszkoleni w zagadnieniach bezpieczeństwa i higieny pracy</w:t>
      </w:r>
      <w:r w:rsidR="00C84F2A">
        <w:t xml:space="preserve"> </w:t>
      </w:r>
      <w:r>
        <w:t>w zakresie wykonywanych czynności.</w:t>
      </w:r>
      <w:r w:rsidR="00C84F2A">
        <w:t xml:space="preserve"> </w:t>
      </w:r>
      <w:r>
        <w:t>Przed rozpoczęciem robót izolacyjnych pracownicy powinni być zaopatrzeni w odzież i</w:t>
      </w:r>
      <w:r w:rsidR="00C84F2A">
        <w:t xml:space="preserve"> </w:t>
      </w:r>
      <w:r>
        <w:t>obuwie ochronne oraz w zależności od wykonywanych czynności – w inne przedmioty</w:t>
      </w:r>
      <w:r w:rsidR="00C84F2A">
        <w:t xml:space="preserve"> </w:t>
      </w:r>
      <w:r>
        <w:t>ochronne, jak rękawice, maski, okulary itp.</w:t>
      </w:r>
      <w:r w:rsidR="00C84F2A">
        <w:t xml:space="preserve"> </w:t>
      </w:r>
      <w:r>
        <w:t>Pracownicy wykonujący roboty pokrywcze i pracujący w pobliżu okapów oraz na</w:t>
      </w:r>
      <w:r w:rsidR="00C84F2A">
        <w:t xml:space="preserve"> </w:t>
      </w:r>
      <w:r>
        <w:t>dachach</w:t>
      </w:r>
      <w:r w:rsidR="00C84F2A">
        <w:br/>
      </w:r>
      <w:r>
        <w:t>o pochyleniu połaci powyżej 30% skierowanym na otwartą przestrzeń powinni</w:t>
      </w:r>
      <w:r w:rsidR="00C84F2A">
        <w:t xml:space="preserve"> </w:t>
      </w:r>
      <w:r>
        <w:t>być ubezpieczeni linami, niezależnie od istnienia poręczy wzdłuż okapów i innych</w:t>
      </w:r>
      <w:r w:rsidR="00C84F2A">
        <w:t xml:space="preserve"> </w:t>
      </w:r>
      <w:r>
        <w:t>zewnętrznych krawędzi dachu.</w:t>
      </w:r>
    </w:p>
    <w:p w14:paraId="07DA1F91" w14:textId="063BEF47" w:rsidR="00C84F2A" w:rsidRDefault="00C84F2A" w:rsidP="0017108F">
      <w:pPr>
        <w:widowControl/>
        <w:adjustRightInd w:val="0"/>
        <w:spacing w:line="312" w:lineRule="auto"/>
        <w:jc w:val="both"/>
      </w:pPr>
      <w:r>
        <w:t>W ramach remontu dach należy wykonać fasetę z papy termozgrzewalnej wywiniętej na ścianę (</w:t>
      </w:r>
      <w:r w:rsidR="00FF1B9D">
        <w:t xml:space="preserve">min. </w:t>
      </w:r>
      <w:r>
        <w:t>10 cm). Należy naciąć strukturę elewacji zewnętrznej budynku. Wykonać wyprawkę na bazie kleju do styropianu</w:t>
      </w:r>
      <w:r w:rsidR="00FF1B9D">
        <w:t xml:space="preserve"> w miejscu wycięcia</w:t>
      </w:r>
      <w:r>
        <w:t xml:space="preserve">. </w:t>
      </w:r>
      <w:r w:rsidR="00FF1B9D">
        <w:t xml:space="preserve">Wzdłuż należy ułożyć klin ( np. ze styropianu). </w:t>
      </w:r>
      <w:r>
        <w:t xml:space="preserve">Na tak przygotowane podłoże przykleić </w:t>
      </w:r>
      <w:r w:rsidR="00FF1B9D">
        <w:t xml:space="preserve">papę podkładową i </w:t>
      </w:r>
      <w:r w:rsidR="001579E4">
        <w:t xml:space="preserve">papę termozgrzewalną z wywinięciem na istniejącą papę na dachu. </w:t>
      </w:r>
    </w:p>
    <w:p w14:paraId="182186B6" w14:textId="6A519D29" w:rsidR="001579E4" w:rsidRDefault="00FF1B9D" w:rsidP="0017108F">
      <w:pPr>
        <w:widowControl/>
        <w:adjustRightInd w:val="0"/>
        <w:spacing w:line="312" w:lineRule="auto"/>
        <w:jc w:val="both"/>
      </w:pPr>
      <w:r>
        <w:t xml:space="preserve">W górnej krawędzi wywiniętej papy należy przymocować obróbkę blacharską (dopuszcza się zastosowania innego materiału np. PCV). Prace wykonać </w:t>
      </w:r>
      <w:r>
        <w:rPr>
          <w:rFonts w:eastAsia="Calibri"/>
          <w:sz w:val="24"/>
          <w:szCs w:val="24"/>
        </w:rPr>
        <w:t>zgodnie z załączonym schematem montażowym.</w:t>
      </w:r>
      <w:r>
        <w:t xml:space="preserve"> </w:t>
      </w:r>
      <w:r w:rsidR="001579E4">
        <w:t xml:space="preserve">W ramach </w:t>
      </w:r>
      <w:r>
        <w:t>robót</w:t>
      </w:r>
      <w:r w:rsidR="001579E4">
        <w:t xml:space="preserve"> na dachu należy oczyścić złączki instalacji odgromowej i je zabezpieczyć przed dalszą degradacją. W przypadku niemożności oczyszczenia złączki należy ja wymienić na nową.</w:t>
      </w:r>
    </w:p>
    <w:p w14:paraId="39412181" w14:textId="77777777" w:rsidR="00C84F2A" w:rsidRDefault="00C84F2A" w:rsidP="0017108F">
      <w:pPr>
        <w:widowControl/>
        <w:adjustRightInd w:val="0"/>
        <w:spacing w:line="312" w:lineRule="auto"/>
        <w:jc w:val="both"/>
      </w:pPr>
    </w:p>
    <w:p w14:paraId="099A2D30" w14:textId="44E63226" w:rsidR="0017108F" w:rsidRPr="00C84F2A" w:rsidRDefault="0017108F" w:rsidP="0017108F">
      <w:pPr>
        <w:widowControl/>
        <w:adjustRightInd w:val="0"/>
        <w:spacing w:line="312" w:lineRule="auto"/>
        <w:jc w:val="both"/>
        <w:rPr>
          <w:b/>
          <w:bCs/>
        </w:rPr>
      </w:pPr>
      <w:r w:rsidRPr="00C84F2A">
        <w:rPr>
          <w:b/>
          <w:bCs/>
        </w:rPr>
        <w:t>6.0 K</w:t>
      </w:r>
      <w:r w:rsidR="000D6C4D" w:rsidRPr="00C84F2A">
        <w:rPr>
          <w:b/>
          <w:bCs/>
        </w:rPr>
        <w:t>ontrola jakości robót</w:t>
      </w:r>
    </w:p>
    <w:p w14:paraId="7AC45237" w14:textId="30A1D487" w:rsidR="0017108F" w:rsidRDefault="0017108F" w:rsidP="00F6668E">
      <w:pPr>
        <w:pStyle w:val="Akapitzlist"/>
        <w:widowControl/>
        <w:numPr>
          <w:ilvl w:val="0"/>
          <w:numId w:val="71"/>
        </w:numPr>
        <w:adjustRightInd w:val="0"/>
        <w:spacing w:line="312" w:lineRule="auto"/>
        <w:jc w:val="both"/>
      </w:pPr>
      <w:r>
        <w:t>Ułożenie papy termozgrzewalnej.</w:t>
      </w:r>
    </w:p>
    <w:p w14:paraId="589308A2" w14:textId="4B630374" w:rsidR="0017108F" w:rsidRDefault="00C84F2A" w:rsidP="00F6668E">
      <w:pPr>
        <w:pStyle w:val="Akapitzlist"/>
        <w:widowControl/>
        <w:numPr>
          <w:ilvl w:val="0"/>
          <w:numId w:val="71"/>
        </w:numPr>
        <w:adjustRightInd w:val="0"/>
        <w:spacing w:line="312" w:lineRule="auto"/>
        <w:jc w:val="both"/>
      </w:pPr>
      <w:r>
        <w:t>Montaż kominków wentylacyjnych</w:t>
      </w:r>
    </w:p>
    <w:p w14:paraId="1BBF040C" w14:textId="30884CC3" w:rsidR="0017108F" w:rsidRDefault="00C84F2A" w:rsidP="00F6668E">
      <w:pPr>
        <w:pStyle w:val="Akapitzlist"/>
        <w:widowControl/>
        <w:numPr>
          <w:ilvl w:val="0"/>
          <w:numId w:val="71"/>
        </w:numPr>
        <w:adjustRightInd w:val="0"/>
        <w:spacing w:line="312" w:lineRule="auto"/>
        <w:jc w:val="both"/>
      </w:pPr>
      <w:r>
        <w:t>Wykonanie fasety wzdłuż muru pomieszczenia maszynowni</w:t>
      </w:r>
      <w:r w:rsidR="0017108F">
        <w:t>.</w:t>
      </w:r>
    </w:p>
    <w:p w14:paraId="6F938764" w14:textId="77F5A396" w:rsidR="001579E4" w:rsidRDefault="001579E4" w:rsidP="00F6668E">
      <w:pPr>
        <w:pStyle w:val="Akapitzlist"/>
        <w:widowControl/>
        <w:numPr>
          <w:ilvl w:val="0"/>
          <w:numId w:val="71"/>
        </w:numPr>
        <w:adjustRightInd w:val="0"/>
        <w:spacing w:line="312" w:lineRule="auto"/>
        <w:jc w:val="both"/>
      </w:pPr>
      <w:r>
        <w:t>Konserwacja złączek odgromowych</w:t>
      </w:r>
    </w:p>
    <w:p w14:paraId="0E0E7C02" w14:textId="77777777" w:rsidR="001579E4" w:rsidRDefault="001579E4" w:rsidP="0017108F">
      <w:pPr>
        <w:widowControl/>
        <w:adjustRightInd w:val="0"/>
        <w:spacing w:line="312" w:lineRule="auto"/>
        <w:jc w:val="both"/>
      </w:pPr>
    </w:p>
    <w:p w14:paraId="0A0B07FF" w14:textId="60CDF1D2" w:rsidR="0017108F" w:rsidRPr="001579E4" w:rsidRDefault="0017108F" w:rsidP="0017108F">
      <w:pPr>
        <w:widowControl/>
        <w:adjustRightInd w:val="0"/>
        <w:spacing w:line="312" w:lineRule="auto"/>
        <w:jc w:val="both"/>
        <w:rPr>
          <w:b/>
          <w:bCs/>
        </w:rPr>
      </w:pPr>
      <w:r w:rsidRPr="001579E4">
        <w:rPr>
          <w:b/>
          <w:bCs/>
        </w:rPr>
        <w:t>7.0 O</w:t>
      </w:r>
      <w:r w:rsidR="000D6C4D" w:rsidRPr="001579E4">
        <w:rPr>
          <w:b/>
          <w:bCs/>
        </w:rPr>
        <w:t>bmiar robót</w:t>
      </w:r>
    </w:p>
    <w:p w14:paraId="491A427C" w14:textId="57C2F6BB" w:rsidR="0017108F" w:rsidRDefault="0017108F" w:rsidP="0017108F">
      <w:pPr>
        <w:widowControl/>
        <w:adjustRightInd w:val="0"/>
        <w:spacing w:line="312" w:lineRule="auto"/>
        <w:jc w:val="both"/>
      </w:pPr>
      <w:r>
        <w:t>Podstawą dokonania obmiarów określającą zakres prac wykonywanych w ramach</w:t>
      </w:r>
      <w:r w:rsidR="001579E4">
        <w:t xml:space="preserve"> </w:t>
      </w:r>
      <w:r>
        <w:t>poszczególnych pozycji jest załączony do dokumentacji przetargowej przedmiar robót.</w:t>
      </w:r>
    </w:p>
    <w:p w14:paraId="6D803DEC" w14:textId="77777777" w:rsidR="000D6C4D" w:rsidRDefault="000D6C4D" w:rsidP="0017108F">
      <w:pPr>
        <w:widowControl/>
        <w:adjustRightInd w:val="0"/>
        <w:spacing w:line="312" w:lineRule="auto"/>
        <w:jc w:val="both"/>
      </w:pPr>
    </w:p>
    <w:p w14:paraId="0F757554" w14:textId="77777777" w:rsidR="0017108F" w:rsidRPr="000D6C4D" w:rsidRDefault="0017108F" w:rsidP="0017108F">
      <w:pPr>
        <w:widowControl/>
        <w:adjustRightInd w:val="0"/>
        <w:spacing w:line="312" w:lineRule="auto"/>
        <w:jc w:val="both"/>
        <w:rPr>
          <w:b/>
          <w:bCs/>
        </w:rPr>
      </w:pPr>
      <w:r w:rsidRPr="000D6C4D">
        <w:rPr>
          <w:b/>
          <w:bCs/>
        </w:rPr>
        <w:t>7.1 Jednostki obmiarowe:</w:t>
      </w:r>
    </w:p>
    <w:p w14:paraId="2822C8AC" w14:textId="77777777" w:rsidR="0017108F" w:rsidRDefault="0017108F" w:rsidP="0017108F">
      <w:pPr>
        <w:widowControl/>
        <w:adjustRightInd w:val="0"/>
        <w:spacing w:line="312" w:lineRule="auto"/>
        <w:jc w:val="both"/>
      </w:pPr>
      <w:r>
        <w:t>1 m2 - powierzchnia dachu,</w:t>
      </w:r>
    </w:p>
    <w:p w14:paraId="597927F4" w14:textId="6BD46657" w:rsidR="0017108F" w:rsidRDefault="0017108F" w:rsidP="0017108F">
      <w:pPr>
        <w:widowControl/>
        <w:adjustRightInd w:val="0"/>
        <w:spacing w:line="312" w:lineRule="auto"/>
        <w:jc w:val="both"/>
      </w:pPr>
      <w:r>
        <w:t>1 szt</w:t>
      </w:r>
      <w:r w:rsidR="001579E4">
        <w:t>.</w:t>
      </w:r>
      <w:r>
        <w:t xml:space="preserve">- </w:t>
      </w:r>
      <w:r w:rsidR="001579E4">
        <w:t>kominki wentylacyjne</w:t>
      </w:r>
      <w:r>
        <w:t xml:space="preserve"> dachowe.</w:t>
      </w:r>
    </w:p>
    <w:p w14:paraId="4E670F1E" w14:textId="77777777" w:rsidR="000D6C4D" w:rsidRDefault="000D6C4D" w:rsidP="0017108F">
      <w:pPr>
        <w:widowControl/>
        <w:adjustRightInd w:val="0"/>
        <w:spacing w:line="312" w:lineRule="auto"/>
        <w:jc w:val="both"/>
      </w:pPr>
    </w:p>
    <w:p w14:paraId="17FEA1B2" w14:textId="57E5F5F4" w:rsidR="0017108F" w:rsidRPr="001579E4" w:rsidRDefault="0017108F" w:rsidP="0017108F">
      <w:pPr>
        <w:widowControl/>
        <w:adjustRightInd w:val="0"/>
        <w:spacing w:line="312" w:lineRule="auto"/>
        <w:jc w:val="both"/>
        <w:rPr>
          <w:b/>
          <w:bCs/>
        </w:rPr>
      </w:pPr>
      <w:r w:rsidRPr="001579E4">
        <w:rPr>
          <w:b/>
          <w:bCs/>
        </w:rPr>
        <w:t>8.0 O</w:t>
      </w:r>
      <w:r w:rsidR="000D6C4D" w:rsidRPr="001579E4">
        <w:rPr>
          <w:b/>
          <w:bCs/>
        </w:rPr>
        <w:t>dbiór robót</w:t>
      </w:r>
    </w:p>
    <w:p w14:paraId="45AE25A0" w14:textId="5412E3D3" w:rsidR="0017108F" w:rsidRDefault="0017108F" w:rsidP="0017108F">
      <w:pPr>
        <w:widowControl/>
        <w:adjustRightInd w:val="0"/>
        <w:spacing w:line="312" w:lineRule="auto"/>
        <w:jc w:val="both"/>
      </w:pPr>
      <w:r>
        <w:t>Odbiór nastąpi po wykonaniu wszystkich czynności określonych w SST pkt. 1.3</w:t>
      </w:r>
      <w:r w:rsidR="001579E4">
        <w:t xml:space="preserve">. </w:t>
      </w:r>
      <w:r>
        <w:t>W czasie odbioru zostanie sprawdzone prawidłowość wykonania :</w:t>
      </w:r>
    </w:p>
    <w:p w14:paraId="5299F643" w14:textId="540AABEC" w:rsidR="0017108F" w:rsidRDefault="000D6C4D" w:rsidP="00F6668E">
      <w:pPr>
        <w:pStyle w:val="Akapitzlist"/>
        <w:widowControl/>
        <w:numPr>
          <w:ilvl w:val="0"/>
          <w:numId w:val="72"/>
        </w:numPr>
        <w:adjustRightInd w:val="0"/>
        <w:spacing w:line="312" w:lineRule="auto"/>
        <w:jc w:val="both"/>
      </w:pPr>
      <w:r>
        <w:t>P</w:t>
      </w:r>
      <w:r w:rsidR="0017108F">
        <w:t xml:space="preserve">okrycia z papy termozgrzewalnej </w:t>
      </w:r>
    </w:p>
    <w:p w14:paraId="7789459F" w14:textId="71EBC2E2" w:rsidR="0017108F" w:rsidRDefault="000D6C4D" w:rsidP="00F6668E">
      <w:pPr>
        <w:pStyle w:val="Akapitzlist"/>
        <w:widowControl/>
        <w:numPr>
          <w:ilvl w:val="0"/>
          <w:numId w:val="72"/>
        </w:numPr>
        <w:adjustRightInd w:val="0"/>
        <w:spacing w:line="312" w:lineRule="auto"/>
        <w:jc w:val="both"/>
      </w:pPr>
      <w:r>
        <w:t>M</w:t>
      </w:r>
      <w:r w:rsidR="0017108F">
        <w:t xml:space="preserve">ontaż </w:t>
      </w:r>
      <w:r w:rsidR="001579E4">
        <w:t xml:space="preserve">kominków wentylacyjnych, </w:t>
      </w:r>
      <w:r w:rsidR="0017108F">
        <w:t xml:space="preserve"> dachowych,</w:t>
      </w:r>
    </w:p>
    <w:p w14:paraId="6840EA6F" w14:textId="020140B2" w:rsidR="0017108F" w:rsidRDefault="000D6C4D" w:rsidP="00F6668E">
      <w:pPr>
        <w:pStyle w:val="Akapitzlist"/>
        <w:widowControl/>
        <w:numPr>
          <w:ilvl w:val="0"/>
          <w:numId w:val="72"/>
        </w:numPr>
        <w:adjustRightInd w:val="0"/>
        <w:spacing w:line="312" w:lineRule="auto"/>
        <w:jc w:val="both"/>
      </w:pPr>
      <w:r>
        <w:t>W</w:t>
      </w:r>
      <w:r w:rsidR="001579E4">
        <w:t>ykonanie fasety</w:t>
      </w:r>
      <w:r w:rsidR="0017108F">
        <w:t>.</w:t>
      </w:r>
    </w:p>
    <w:p w14:paraId="616C2A5B" w14:textId="73FB5491" w:rsidR="001579E4" w:rsidRDefault="000D6C4D" w:rsidP="00F6668E">
      <w:pPr>
        <w:pStyle w:val="Akapitzlist"/>
        <w:widowControl/>
        <w:numPr>
          <w:ilvl w:val="0"/>
          <w:numId w:val="72"/>
        </w:numPr>
        <w:adjustRightInd w:val="0"/>
        <w:spacing w:line="312" w:lineRule="auto"/>
        <w:jc w:val="both"/>
      </w:pPr>
      <w:r>
        <w:t>K</w:t>
      </w:r>
      <w:r w:rsidR="001579E4">
        <w:t>onserwacja złączek odgromowych.</w:t>
      </w:r>
    </w:p>
    <w:p w14:paraId="67E66DBA" w14:textId="0505A32B" w:rsidR="000D6C4D" w:rsidRDefault="0017108F" w:rsidP="0017108F">
      <w:pPr>
        <w:widowControl/>
        <w:adjustRightInd w:val="0"/>
        <w:spacing w:line="312" w:lineRule="auto"/>
        <w:jc w:val="both"/>
      </w:pPr>
      <w:r>
        <w:t>Sprawdzenie przyklejenia papy do papy, w tym także papy warstwy wierzchniej do papy</w:t>
      </w:r>
      <w:r w:rsidR="00DA3DFD">
        <w:t xml:space="preserve"> </w:t>
      </w:r>
      <w:r>
        <w:t>warstwy spodniej, polega na stwierdzeniu poprzez oględziny, czy zostały zachowane</w:t>
      </w:r>
      <w:r w:rsidR="00DA3DFD">
        <w:t xml:space="preserve"> </w:t>
      </w:r>
      <w:r>
        <w:t xml:space="preserve">wymagania dotyczące </w:t>
      </w:r>
      <w:r>
        <w:lastRenderedPageBreak/>
        <w:t>sposobu ich ułożenia (przyklejenia papy do podłoża, równości</w:t>
      </w:r>
      <w:r w:rsidR="00DA3DFD">
        <w:t xml:space="preserve"> </w:t>
      </w:r>
      <w:r>
        <w:t>powierzchni</w:t>
      </w:r>
      <w:r w:rsidR="00DA3DFD">
        <w:t xml:space="preserve">). </w:t>
      </w:r>
      <w:r>
        <w:t>Sprawdzenie zabezpieczeń dachowych polega na stwierdzeniu zachowania wymagań</w:t>
      </w:r>
      <w:r w:rsidR="00DA3DFD">
        <w:t xml:space="preserve"> </w:t>
      </w:r>
      <w:r>
        <w:t>wykonania zabezpieczeń przy komin</w:t>
      </w:r>
      <w:r w:rsidR="00DA3DFD">
        <w:t>k</w:t>
      </w:r>
      <w:r>
        <w:t>ach, murach</w:t>
      </w:r>
      <w:r w:rsidR="00922BB2">
        <w:t>.</w:t>
      </w:r>
    </w:p>
    <w:p w14:paraId="3B762386" w14:textId="0D2950A2" w:rsidR="0017108F" w:rsidRPr="00922BB2" w:rsidRDefault="0017108F" w:rsidP="0017108F">
      <w:pPr>
        <w:widowControl/>
        <w:adjustRightInd w:val="0"/>
        <w:spacing w:line="312" w:lineRule="auto"/>
        <w:jc w:val="both"/>
        <w:rPr>
          <w:b/>
          <w:bCs/>
        </w:rPr>
      </w:pPr>
      <w:r w:rsidRPr="00922BB2">
        <w:rPr>
          <w:b/>
          <w:bCs/>
        </w:rPr>
        <w:t>9.0 P</w:t>
      </w:r>
      <w:r w:rsidR="000D6C4D" w:rsidRPr="00922BB2">
        <w:rPr>
          <w:b/>
          <w:bCs/>
        </w:rPr>
        <w:t>odstawa płatności</w:t>
      </w:r>
    </w:p>
    <w:p w14:paraId="5C93C18A" w14:textId="15D5A4B9" w:rsidR="0017108F" w:rsidRDefault="0017108F" w:rsidP="0017108F">
      <w:pPr>
        <w:widowControl/>
        <w:adjustRightInd w:val="0"/>
        <w:spacing w:line="312" w:lineRule="auto"/>
        <w:jc w:val="both"/>
      </w:pPr>
      <w:r>
        <w:t>Podstawą płatności za wykonane roboty będzie protokół odbioru końcowego robót</w:t>
      </w:r>
      <w:r w:rsidR="00922BB2">
        <w:t xml:space="preserve">. </w:t>
      </w:r>
      <w:r>
        <w:t>Płatność na zasadach określonych w umowie.</w:t>
      </w:r>
    </w:p>
    <w:p w14:paraId="3742221F" w14:textId="77777777" w:rsidR="00922BB2" w:rsidRDefault="00922BB2" w:rsidP="0017108F">
      <w:pPr>
        <w:widowControl/>
        <w:adjustRightInd w:val="0"/>
        <w:spacing w:line="312" w:lineRule="auto"/>
        <w:jc w:val="both"/>
      </w:pPr>
    </w:p>
    <w:p w14:paraId="2B74C14C" w14:textId="7CAACD16" w:rsidR="0017108F" w:rsidRPr="00922BB2" w:rsidRDefault="0017108F" w:rsidP="0017108F">
      <w:pPr>
        <w:widowControl/>
        <w:adjustRightInd w:val="0"/>
        <w:spacing w:line="312" w:lineRule="auto"/>
        <w:jc w:val="both"/>
        <w:rPr>
          <w:b/>
          <w:bCs/>
        </w:rPr>
      </w:pPr>
      <w:r w:rsidRPr="00922BB2">
        <w:rPr>
          <w:b/>
          <w:bCs/>
        </w:rPr>
        <w:t>10.0 P</w:t>
      </w:r>
      <w:r w:rsidR="000D6C4D" w:rsidRPr="00922BB2">
        <w:rPr>
          <w:b/>
          <w:bCs/>
        </w:rPr>
        <w:t>rzepisy</w:t>
      </w:r>
    </w:p>
    <w:p w14:paraId="3928453F" w14:textId="48B08D03" w:rsidR="0017108F" w:rsidRDefault="0017108F" w:rsidP="0017108F">
      <w:pPr>
        <w:widowControl/>
        <w:adjustRightInd w:val="0"/>
        <w:spacing w:line="312" w:lineRule="auto"/>
        <w:jc w:val="both"/>
      </w:pPr>
      <w:r>
        <w:t>Zalecane normy:</w:t>
      </w:r>
    </w:p>
    <w:p w14:paraId="58F5440C" w14:textId="77777777" w:rsidR="0017108F" w:rsidRDefault="0017108F" w:rsidP="0017108F">
      <w:pPr>
        <w:widowControl/>
        <w:adjustRightInd w:val="0"/>
        <w:spacing w:line="312" w:lineRule="auto"/>
        <w:jc w:val="both"/>
      </w:pPr>
      <w:r>
        <w:t>PN-89/B-02361 Pochylenia połaci dachowych</w:t>
      </w:r>
    </w:p>
    <w:p w14:paraId="5440691C" w14:textId="77777777" w:rsidR="0017108F" w:rsidRDefault="0017108F" w:rsidP="0017108F">
      <w:pPr>
        <w:widowControl/>
        <w:adjustRightInd w:val="0"/>
        <w:spacing w:line="312" w:lineRule="auto"/>
        <w:jc w:val="both"/>
      </w:pPr>
      <w:r>
        <w:t>PN-74/B-24622 Roztwór asfaltowy do gruntowania</w:t>
      </w:r>
    </w:p>
    <w:p w14:paraId="460D2E77" w14:textId="77777777" w:rsidR="0017108F" w:rsidRDefault="0017108F" w:rsidP="0017108F">
      <w:pPr>
        <w:widowControl/>
        <w:adjustRightInd w:val="0"/>
        <w:spacing w:line="312" w:lineRule="auto"/>
        <w:jc w:val="both"/>
      </w:pPr>
      <w:r>
        <w:t>PN-B-27621:1998 Papa asfaltowa podkładowa na włókninie przeszywanej</w:t>
      </w:r>
    </w:p>
    <w:p w14:paraId="76862DA2" w14:textId="4DB2FB87" w:rsidR="00C74FE2" w:rsidRPr="000D6C4D" w:rsidRDefault="0017108F" w:rsidP="0017108F">
      <w:pPr>
        <w:widowControl/>
        <w:adjustRightInd w:val="0"/>
        <w:spacing w:line="312" w:lineRule="auto"/>
        <w:jc w:val="both"/>
      </w:pPr>
      <w:r>
        <w:t>PN-80/B-10240 Pokrycia dachowe z papy i powłok dachowych. Wymagania i badania</w:t>
      </w:r>
      <w:r w:rsidR="000D6C4D">
        <w:t xml:space="preserve"> </w:t>
      </w:r>
      <w:r>
        <w:t>przy odbiorze.</w:t>
      </w:r>
      <w:r w:rsidR="00922BB2">
        <w:t xml:space="preserve"> </w:t>
      </w:r>
      <w:r>
        <w:t>Warunki techniczne wykonania i odbioru robot budowlanych” – część C: zabezpieczenie</w:t>
      </w:r>
      <w:r w:rsidR="000D6C4D">
        <w:t xml:space="preserve"> </w:t>
      </w:r>
      <w:r>
        <w:t xml:space="preserve">i izolacje, </w:t>
      </w:r>
      <w:r w:rsidR="000D6C4D">
        <w:br/>
      </w:r>
      <w:r>
        <w:t>tom I część: Pokrycia dachowe, wydane prze ITB – Warszawa 2004 r.</w:t>
      </w:r>
      <w:r w:rsidR="000D6C4D">
        <w:t xml:space="preserve"> </w:t>
      </w:r>
      <w:r>
        <w:t>„Warunki techniczne wykonania i odbioru robót budowlanych”-część C: zabezpieczenia i</w:t>
      </w:r>
      <w:r w:rsidR="000D6C4D">
        <w:t xml:space="preserve"> </w:t>
      </w:r>
      <w:r>
        <w:t>izolacje,- t.</w:t>
      </w:r>
      <w:r w:rsidR="000D6C4D">
        <w:t xml:space="preserve"> </w:t>
      </w:r>
      <w:r>
        <w:t>I część: pokrycia dachowe, wydane przez ITB- Warszawa 2004r.</w:t>
      </w:r>
    </w:p>
    <w:p w14:paraId="14919ABD" w14:textId="77777777" w:rsidR="00C74FE2" w:rsidRDefault="00C74FE2" w:rsidP="0017108F">
      <w:pPr>
        <w:widowControl/>
        <w:adjustRightInd w:val="0"/>
        <w:spacing w:line="312" w:lineRule="auto"/>
        <w:jc w:val="both"/>
      </w:pPr>
    </w:p>
    <w:p w14:paraId="30E9F3F1" w14:textId="77777777" w:rsidR="00C74FE2" w:rsidRPr="00E0122F" w:rsidRDefault="00C74FE2" w:rsidP="0017108F">
      <w:pPr>
        <w:widowControl/>
        <w:adjustRightInd w:val="0"/>
        <w:spacing w:line="312" w:lineRule="auto"/>
        <w:jc w:val="both"/>
        <w:rPr>
          <w:u w:val="single"/>
        </w:rPr>
      </w:pPr>
      <w:r w:rsidRPr="00E0122F">
        <w:rPr>
          <w:u w:val="single"/>
        </w:rPr>
        <w:t>UWAGA: Brak przywołania jakie</w:t>
      </w:r>
      <w:r>
        <w:rPr>
          <w:u w:val="single"/>
        </w:rPr>
        <w:t>gokolwiek</w:t>
      </w:r>
      <w:r w:rsidRPr="00E0122F">
        <w:rPr>
          <w:u w:val="single"/>
        </w:rPr>
        <w:t xml:space="preserve"> obowiązujące</w:t>
      </w:r>
      <w:r>
        <w:rPr>
          <w:u w:val="single"/>
        </w:rPr>
        <w:t>go</w:t>
      </w:r>
      <w:r w:rsidRPr="00E0122F">
        <w:rPr>
          <w:u w:val="single"/>
        </w:rPr>
        <w:t xml:space="preserve"> dla w/w robót przepisu prawa lub normy nie zwalnia </w:t>
      </w:r>
      <w:r>
        <w:rPr>
          <w:u w:val="single"/>
        </w:rPr>
        <w:t>W</w:t>
      </w:r>
      <w:r w:rsidRPr="00E0122F">
        <w:rPr>
          <w:u w:val="single"/>
        </w:rPr>
        <w:t>ykonawcy z obowiązku j</w:t>
      </w:r>
      <w:r>
        <w:rPr>
          <w:u w:val="single"/>
        </w:rPr>
        <w:t>ego</w:t>
      </w:r>
      <w:r w:rsidRPr="00E0122F">
        <w:rPr>
          <w:u w:val="single"/>
        </w:rPr>
        <w:t xml:space="preserve"> stosowania przy realizacji robót.</w:t>
      </w:r>
    </w:p>
    <w:p w14:paraId="36146742" w14:textId="77777777" w:rsidR="005D280B" w:rsidRDefault="005D280B" w:rsidP="0017108F">
      <w:pPr>
        <w:jc w:val="both"/>
      </w:pPr>
    </w:p>
    <w:p w14:paraId="6C391114" w14:textId="77777777" w:rsidR="00A92C71" w:rsidRDefault="00A92C71" w:rsidP="00A92C71">
      <w:pPr>
        <w:spacing w:line="312" w:lineRule="auto"/>
        <w:jc w:val="center"/>
        <w:rPr>
          <w:b/>
          <w:color w:val="FF0000"/>
          <w:spacing w:val="-5"/>
          <w:u w:val="single"/>
        </w:rPr>
      </w:pPr>
    </w:p>
    <w:p w14:paraId="17CAD8DD" w14:textId="77777777" w:rsidR="00A92C71" w:rsidRDefault="00A92C71" w:rsidP="00A92C71">
      <w:pPr>
        <w:spacing w:line="312" w:lineRule="auto"/>
        <w:jc w:val="center"/>
        <w:rPr>
          <w:b/>
          <w:color w:val="FF0000"/>
          <w:spacing w:val="-5"/>
          <w:u w:val="single"/>
        </w:rPr>
      </w:pPr>
    </w:p>
    <w:p w14:paraId="5FE9AB80" w14:textId="77777777" w:rsidR="00A92C71" w:rsidRDefault="00A92C71" w:rsidP="00A92C71">
      <w:pPr>
        <w:spacing w:line="312" w:lineRule="auto"/>
        <w:jc w:val="center"/>
        <w:rPr>
          <w:b/>
          <w:color w:val="FF0000"/>
          <w:spacing w:val="-5"/>
          <w:u w:val="single"/>
        </w:rPr>
      </w:pPr>
    </w:p>
    <w:p w14:paraId="610D8CA1" w14:textId="7BE5AB81" w:rsidR="00A92C71" w:rsidRDefault="00A92C71" w:rsidP="00A92C71">
      <w:pPr>
        <w:spacing w:line="312" w:lineRule="auto"/>
        <w:jc w:val="center"/>
        <w:rPr>
          <w:b/>
          <w:color w:val="FF0000"/>
          <w:spacing w:val="-5"/>
          <w:u w:val="single"/>
        </w:rPr>
      </w:pPr>
    </w:p>
    <w:p w14:paraId="34F17CE8" w14:textId="2F51B2AA" w:rsidR="00A05170" w:rsidRDefault="00A05170" w:rsidP="00A92C71">
      <w:pPr>
        <w:spacing w:line="312" w:lineRule="auto"/>
        <w:jc w:val="center"/>
        <w:rPr>
          <w:b/>
          <w:color w:val="FF0000"/>
          <w:spacing w:val="-5"/>
          <w:u w:val="single"/>
        </w:rPr>
      </w:pPr>
    </w:p>
    <w:p w14:paraId="6C3FEA30" w14:textId="6B0829BF" w:rsidR="00A05170" w:rsidRDefault="00A05170" w:rsidP="00A92C71">
      <w:pPr>
        <w:spacing w:line="312" w:lineRule="auto"/>
        <w:jc w:val="center"/>
        <w:rPr>
          <w:b/>
          <w:color w:val="FF0000"/>
          <w:spacing w:val="-5"/>
          <w:u w:val="single"/>
        </w:rPr>
      </w:pPr>
    </w:p>
    <w:p w14:paraId="33367D66" w14:textId="4C757304" w:rsidR="00A05170" w:rsidRDefault="00A05170" w:rsidP="00A92C71">
      <w:pPr>
        <w:spacing w:line="312" w:lineRule="auto"/>
        <w:jc w:val="center"/>
        <w:rPr>
          <w:b/>
          <w:color w:val="FF0000"/>
          <w:spacing w:val="-5"/>
          <w:u w:val="single"/>
        </w:rPr>
      </w:pPr>
    </w:p>
    <w:p w14:paraId="50CA4CCC" w14:textId="7BF120F9" w:rsidR="00A05170" w:rsidRDefault="00A05170" w:rsidP="00A92C71">
      <w:pPr>
        <w:spacing w:line="312" w:lineRule="auto"/>
        <w:jc w:val="center"/>
        <w:rPr>
          <w:b/>
          <w:color w:val="FF0000"/>
          <w:spacing w:val="-5"/>
          <w:u w:val="single"/>
        </w:rPr>
      </w:pPr>
    </w:p>
    <w:p w14:paraId="6C8ADBC0" w14:textId="261D5926" w:rsidR="00A05170" w:rsidRDefault="00A05170" w:rsidP="00A92C71">
      <w:pPr>
        <w:spacing w:line="312" w:lineRule="auto"/>
        <w:jc w:val="center"/>
        <w:rPr>
          <w:b/>
          <w:color w:val="FF0000"/>
          <w:spacing w:val="-5"/>
          <w:u w:val="single"/>
        </w:rPr>
      </w:pPr>
    </w:p>
    <w:p w14:paraId="4EF1DF25" w14:textId="300A6E33" w:rsidR="00A05170" w:rsidRDefault="00A05170" w:rsidP="00A92C71">
      <w:pPr>
        <w:spacing w:line="312" w:lineRule="auto"/>
        <w:jc w:val="center"/>
        <w:rPr>
          <w:b/>
          <w:color w:val="FF0000"/>
          <w:spacing w:val="-5"/>
          <w:u w:val="single"/>
        </w:rPr>
      </w:pPr>
    </w:p>
    <w:p w14:paraId="1B32799D" w14:textId="7A7042C4" w:rsidR="00A05170" w:rsidRDefault="00A05170" w:rsidP="00A92C71">
      <w:pPr>
        <w:spacing w:line="312" w:lineRule="auto"/>
        <w:jc w:val="center"/>
        <w:rPr>
          <w:b/>
          <w:color w:val="FF0000"/>
          <w:spacing w:val="-5"/>
          <w:u w:val="single"/>
        </w:rPr>
      </w:pPr>
    </w:p>
    <w:p w14:paraId="3FBE4506" w14:textId="016ADFB5" w:rsidR="00A05170" w:rsidRDefault="00A05170" w:rsidP="00A92C71">
      <w:pPr>
        <w:spacing w:line="312" w:lineRule="auto"/>
        <w:jc w:val="center"/>
        <w:rPr>
          <w:b/>
          <w:color w:val="FF0000"/>
          <w:spacing w:val="-5"/>
          <w:u w:val="single"/>
        </w:rPr>
      </w:pPr>
    </w:p>
    <w:p w14:paraId="7C14E523" w14:textId="48A76D5F" w:rsidR="00A05170" w:rsidRDefault="00A05170" w:rsidP="00A92C71">
      <w:pPr>
        <w:spacing w:line="312" w:lineRule="auto"/>
        <w:jc w:val="center"/>
        <w:rPr>
          <w:b/>
          <w:color w:val="FF0000"/>
          <w:spacing w:val="-5"/>
          <w:u w:val="single"/>
        </w:rPr>
      </w:pPr>
    </w:p>
    <w:p w14:paraId="5A1BAC0D" w14:textId="72A4670E" w:rsidR="00A05170" w:rsidRDefault="00A05170" w:rsidP="00A92C71">
      <w:pPr>
        <w:spacing w:line="312" w:lineRule="auto"/>
        <w:jc w:val="center"/>
        <w:rPr>
          <w:b/>
          <w:color w:val="FF0000"/>
          <w:spacing w:val="-5"/>
          <w:u w:val="single"/>
        </w:rPr>
      </w:pPr>
    </w:p>
    <w:p w14:paraId="2812795A" w14:textId="67C62F82" w:rsidR="00A05170" w:rsidRDefault="00A05170" w:rsidP="00A92C71">
      <w:pPr>
        <w:spacing w:line="312" w:lineRule="auto"/>
        <w:jc w:val="center"/>
        <w:rPr>
          <w:b/>
          <w:color w:val="FF0000"/>
          <w:spacing w:val="-5"/>
          <w:u w:val="single"/>
        </w:rPr>
      </w:pPr>
    </w:p>
    <w:p w14:paraId="391988CF" w14:textId="23A24D56" w:rsidR="00A05170" w:rsidRDefault="00A05170" w:rsidP="00A92C71">
      <w:pPr>
        <w:spacing w:line="312" w:lineRule="auto"/>
        <w:jc w:val="center"/>
        <w:rPr>
          <w:b/>
          <w:color w:val="FF0000"/>
          <w:spacing w:val="-5"/>
          <w:u w:val="single"/>
        </w:rPr>
      </w:pPr>
    </w:p>
    <w:p w14:paraId="247D9171" w14:textId="0041748C" w:rsidR="00A05170" w:rsidRDefault="00A05170" w:rsidP="00A92C71">
      <w:pPr>
        <w:spacing w:line="312" w:lineRule="auto"/>
        <w:jc w:val="center"/>
        <w:rPr>
          <w:b/>
          <w:color w:val="FF0000"/>
          <w:spacing w:val="-5"/>
          <w:u w:val="single"/>
        </w:rPr>
      </w:pPr>
    </w:p>
    <w:p w14:paraId="6A20BFD3" w14:textId="056BFEDD" w:rsidR="00A05170" w:rsidRDefault="00A05170" w:rsidP="00A92C71">
      <w:pPr>
        <w:spacing w:line="312" w:lineRule="auto"/>
        <w:jc w:val="center"/>
        <w:rPr>
          <w:b/>
          <w:color w:val="FF0000"/>
          <w:spacing w:val="-5"/>
          <w:u w:val="single"/>
        </w:rPr>
      </w:pPr>
    </w:p>
    <w:p w14:paraId="1B1D13CB" w14:textId="458D0C5E" w:rsidR="00A05170" w:rsidRDefault="00A05170" w:rsidP="00A92C71">
      <w:pPr>
        <w:spacing w:line="312" w:lineRule="auto"/>
        <w:jc w:val="center"/>
        <w:rPr>
          <w:b/>
          <w:color w:val="FF0000"/>
          <w:spacing w:val="-5"/>
          <w:u w:val="single"/>
        </w:rPr>
      </w:pPr>
    </w:p>
    <w:p w14:paraId="4F203FC6" w14:textId="233B6FAA" w:rsidR="00A05170" w:rsidRDefault="00A05170" w:rsidP="00A92C71">
      <w:pPr>
        <w:spacing w:line="312" w:lineRule="auto"/>
        <w:jc w:val="center"/>
        <w:rPr>
          <w:b/>
          <w:color w:val="FF0000"/>
          <w:spacing w:val="-5"/>
          <w:u w:val="single"/>
        </w:rPr>
      </w:pPr>
    </w:p>
    <w:p w14:paraId="3A379357" w14:textId="011C4E7F" w:rsidR="00A05170" w:rsidRDefault="00A05170" w:rsidP="00A92C71">
      <w:pPr>
        <w:spacing w:line="312" w:lineRule="auto"/>
        <w:jc w:val="center"/>
        <w:rPr>
          <w:b/>
          <w:color w:val="FF0000"/>
          <w:spacing w:val="-5"/>
          <w:u w:val="single"/>
        </w:rPr>
      </w:pPr>
    </w:p>
    <w:p w14:paraId="4AB5F31E" w14:textId="77777777" w:rsidR="000D6C4D" w:rsidRDefault="000D6C4D" w:rsidP="000D6C4D">
      <w:pPr>
        <w:spacing w:line="312" w:lineRule="auto"/>
        <w:rPr>
          <w:b/>
          <w:color w:val="FF0000"/>
          <w:spacing w:val="-5"/>
          <w:u w:val="single"/>
        </w:rPr>
      </w:pPr>
    </w:p>
    <w:p w14:paraId="551A1930" w14:textId="272AA5E3" w:rsidR="00A92C71" w:rsidRPr="00A05170" w:rsidRDefault="00A92C71" w:rsidP="00A92C71">
      <w:pPr>
        <w:spacing w:line="312" w:lineRule="auto"/>
        <w:jc w:val="center"/>
        <w:rPr>
          <w:b/>
          <w:u w:val="single"/>
        </w:rPr>
      </w:pPr>
      <w:r w:rsidRPr="00A05170">
        <w:rPr>
          <w:b/>
          <w:spacing w:val="-5"/>
          <w:u w:val="single"/>
        </w:rPr>
        <w:lastRenderedPageBreak/>
        <w:t xml:space="preserve">SZCZEGÓŁOWA </w:t>
      </w:r>
      <w:r w:rsidRPr="00A05170">
        <w:rPr>
          <w:b/>
          <w:u w:val="single"/>
        </w:rPr>
        <w:t>SPECYFIKACJA</w:t>
      </w:r>
      <w:r w:rsidRPr="00A05170">
        <w:rPr>
          <w:b/>
          <w:spacing w:val="-55"/>
          <w:u w:val="single"/>
        </w:rPr>
        <w:t xml:space="preserve"> </w:t>
      </w:r>
      <w:r w:rsidRPr="00A05170">
        <w:rPr>
          <w:b/>
          <w:u w:val="single"/>
        </w:rPr>
        <w:t xml:space="preserve"> TECHNICZNA</w:t>
      </w:r>
    </w:p>
    <w:p w14:paraId="654533D5" w14:textId="1D7F69DD" w:rsidR="00A92C71" w:rsidRPr="00A05170" w:rsidRDefault="00A92C71" w:rsidP="00A92C71">
      <w:pPr>
        <w:spacing w:line="312" w:lineRule="auto"/>
        <w:jc w:val="center"/>
        <w:rPr>
          <w:b/>
          <w:u w:val="single"/>
        </w:rPr>
      </w:pPr>
      <w:r w:rsidRPr="00A05170">
        <w:rPr>
          <w:b/>
          <w:u w:val="single"/>
        </w:rPr>
        <w:t>SST.02.0</w:t>
      </w:r>
      <w:r w:rsidR="0016242B">
        <w:rPr>
          <w:b/>
          <w:u w:val="single"/>
        </w:rPr>
        <w:t>5</w:t>
      </w:r>
      <w:r w:rsidRPr="00A05170">
        <w:rPr>
          <w:b/>
          <w:u w:val="single"/>
        </w:rPr>
        <w:t xml:space="preserve">. </w:t>
      </w:r>
      <w:r w:rsidR="000B3F9D">
        <w:rPr>
          <w:b/>
          <w:u w:val="single"/>
        </w:rPr>
        <w:t>IZOLACJA RUR SYSTEMU KLIMATYZACJI</w:t>
      </w:r>
    </w:p>
    <w:p w14:paraId="2AE253B6" w14:textId="77777777" w:rsidR="00A92C71" w:rsidRPr="00A05170" w:rsidRDefault="00A92C71" w:rsidP="00A92C71">
      <w:pPr>
        <w:spacing w:line="312" w:lineRule="auto"/>
        <w:jc w:val="both"/>
      </w:pPr>
    </w:p>
    <w:p w14:paraId="47B24515" w14:textId="77777777" w:rsidR="00A92C71" w:rsidRPr="00A05170" w:rsidRDefault="00A92C71" w:rsidP="00F6668E">
      <w:pPr>
        <w:numPr>
          <w:ilvl w:val="0"/>
          <w:numId w:val="5"/>
        </w:numPr>
        <w:spacing w:line="312" w:lineRule="auto"/>
        <w:rPr>
          <w:b/>
        </w:rPr>
      </w:pPr>
      <w:r w:rsidRPr="00A05170">
        <w:rPr>
          <w:b/>
        </w:rPr>
        <w:t xml:space="preserve">Przedmiot i zakres stosowania specyfikacji </w:t>
      </w:r>
    </w:p>
    <w:p w14:paraId="1D1119E9" w14:textId="77777777" w:rsidR="00A92C71" w:rsidRPr="00A05170" w:rsidRDefault="00A92C71" w:rsidP="00F6668E">
      <w:pPr>
        <w:numPr>
          <w:ilvl w:val="1"/>
          <w:numId w:val="5"/>
        </w:numPr>
        <w:spacing w:line="312" w:lineRule="auto"/>
      </w:pPr>
      <w:r w:rsidRPr="00A05170">
        <w:rPr>
          <w:b/>
        </w:rPr>
        <w:t>Przedmiot SST</w:t>
      </w:r>
    </w:p>
    <w:p w14:paraId="341BCCF9" w14:textId="1AE82549" w:rsidR="00A92C71" w:rsidRPr="00A05170" w:rsidRDefault="00A92C71" w:rsidP="000D6C4D">
      <w:pPr>
        <w:spacing w:line="312" w:lineRule="auto"/>
        <w:jc w:val="both"/>
      </w:pPr>
      <w:r w:rsidRPr="00A05170">
        <w:t xml:space="preserve">Przedmiotem niniejszej szczegółowej specyfikacji technicznej (SST) są wymagania dotyczące wykonania i odbioru robót </w:t>
      </w:r>
      <w:r w:rsidR="000B3F9D">
        <w:t xml:space="preserve">wymiany izolacji rur systemu klimatyzacji na dachu </w:t>
      </w:r>
      <w:r w:rsidRPr="00A05170">
        <w:t xml:space="preserve">budynku sądu, wraz  </w:t>
      </w:r>
      <w:r w:rsidR="00DE025A">
        <w:br/>
      </w:r>
      <w:r w:rsidRPr="00A05170">
        <w:t>z robotami towarzyszącymi:</w:t>
      </w:r>
    </w:p>
    <w:p w14:paraId="55E6AE2B" w14:textId="44515C3F" w:rsidR="000B3F9D" w:rsidRDefault="000B3F9D" w:rsidP="00F6668E">
      <w:pPr>
        <w:numPr>
          <w:ilvl w:val="0"/>
          <w:numId w:val="21"/>
        </w:numPr>
        <w:spacing w:line="312" w:lineRule="auto"/>
        <w:jc w:val="both"/>
      </w:pPr>
      <w:r w:rsidRPr="00A05170">
        <w:t>Z</w:t>
      </w:r>
      <w:r w:rsidR="00A92C71" w:rsidRPr="00A05170">
        <w:t>abezpieczeni</w:t>
      </w:r>
      <w:r>
        <w:t xml:space="preserve">em miejsca pracy przed </w:t>
      </w:r>
      <w:r w:rsidR="00DE025A">
        <w:t>d</w:t>
      </w:r>
      <w:r>
        <w:t>ostępem osób trzecich,</w:t>
      </w:r>
    </w:p>
    <w:p w14:paraId="070D092A" w14:textId="2A11916E" w:rsidR="00A92C71" w:rsidRDefault="000B3F9D" w:rsidP="00F6668E">
      <w:pPr>
        <w:numPr>
          <w:ilvl w:val="0"/>
          <w:numId w:val="21"/>
        </w:numPr>
        <w:spacing w:line="312" w:lineRule="auto"/>
        <w:jc w:val="both"/>
      </w:pPr>
      <w:r>
        <w:t>Wyposażenie osób wykonujących prace remontowe w odpowiednie zabezpieczania stosowane przy pracach na wysokości</w:t>
      </w:r>
      <w:r w:rsidR="00A92C71" w:rsidRPr="00A05170">
        <w:t>,</w:t>
      </w:r>
    </w:p>
    <w:p w14:paraId="7F04EBA5" w14:textId="77777777" w:rsidR="002C5198" w:rsidRPr="00A05170" w:rsidRDefault="002C5198" w:rsidP="002C5198">
      <w:pPr>
        <w:spacing w:line="312" w:lineRule="auto"/>
        <w:ind w:left="720"/>
        <w:jc w:val="both"/>
      </w:pPr>
    </w:p>
    <w:p w14:paraId="1A254250" w14:textId="77777777" w:rsidR="00A92C71" w:rsidRPr="00A05170" w:rsidRDefault="00A92C71" w:rsidP="00F6668E">
      <w:pPr>
        <w:numPr>
          <w:ilvl w:val="1"/>
          <w:numId w:val="5"/>
        </w:numPr>
        <w:spacing w:line="312" w:lineRule="auto"/>
      </w:pPr>
      <w:r w:rsidRPr="00A05170">
        <w:rPr>
          <w:b/>
        </w:rPr>
        <w:t>Zakres stosowania SST</w:t>
      </w:r>
    </w:p>
    <w:p w14:paraId="6622AB8F" w14:textId="7AD10C1A" w:rsidR="00A92C71" w:rsidRDefault="00A92C71" w:rsidP="000D6C4D">
      <w:pPr>
        <w:spacing w:line="312" w:lineRule="auto"/>
        <w:jc w:val="both"/>
      </w:pPr>
      <w:r w:rsidRPr="00A05170">
        <w:t xml:space="preserve">Niniejsza szczegółowa specyfikacja techniczna (SST) jest dokumentem przetargowym </w:t>
      </w:r>
      <w:r w:rsidRPr="00A05170">
        <w:br/>
        <w:t xml:space="preserve">i kontraktowym przy zlecaniu i realizacji robót wymienionych w pkt. 1.1. Odstępstwa od wymagań podanych w niniejszej specyfikacji mogą mieć miejsce tylko w przypadkach prostych robót </w:t>
      </w:r>
      <w:r w:rsidRPr="00A05170">
        <w:br/>
        <w:t>o niewielkim znaczeniu, dla których istnieje pewność, że podstawowe wymagania będą spełnione przy zastosowaniu metod wykonania wynikających z doświadczenia oraz uznanych reguł i zasad sztuki budowlanej oraz przy uwzględnieniu przepisów bhp.</w:t>
      </w:r>
    </w:p>
    <w:p w14:paraId="40CA48B1" w14:textId="77777777" w:rsidR="002C5198" w:rsidRPr="00A05170" w:rsidRDefault="002C5198" w:rsidP="000B3F9D">
      <w:pPr>
        <w:spacing w:line="312" w:lineRule="auto"/>
        <w:ind w:left="360"/>
        <w:jc w:val="both"/>
      </w:pPr>
    </w:p>
    <w:p w14:paraId="5B1C7A6B" w14:textId="77777777" w:rsidR="00A92C71" w:rsidRPr="00A05170" w:rsidRDefault="00A92C71" w:rsidP="00F6668E">
      <w:pPr>
        <w:numPr>
          <w:ilvl w:val="1"/>
          <w:numId w:val="5"/>
        </w:numPr>
        <w:spacing w:line="312" w:lineRule="auto"/>
        <w:rPr>
          <w:b/>
        </w:rPr>
      </w:pPr>
      <w:r w:rsidRPr="00A05170">
        <w:t xml:space="preserve"> </w:t>
      </w:r>
      <w:r w:rsidRPr="00A05170">
        <w:rPr>
          <w:b/>
        </w:rPr>
        <w:t>Zakres robót objętych specyfikacją</w:t>
      </w:r>
    </w:p>
    <w:p w14:paraId="6E91432B" w14:textId="77777777" w:rsidR="00A92C71" w:rsidRPr="00A05170" w:rsidRDefault="00A92C71" w:rsidP="000D6C4D">
      <w:pPr>
        <w:spacing w:line="312" w:lineRule="auto"/>
        <w:jc w:val="both"/>
      </w:pPr>
      <w:bookmarkStart w:id="7" w:name="_Hlk225945088"/>
      <w:r w:rsidRPr="00A05170">
        <w:t>Zakres robót wykończeniowych obejmuje:</w:t>
      </w:r>
    </w:p>
    <w:p w14:paraId="55CAC2D4" w14:textId="53DFAAE7" w:rsidR="00A92C71" w:rsidRPr="00A05170" w:rsidRDefault="000B3F9D" w:rsidP="00F6668E">
      <w:pPr>
        <w:numPr>
          <w:ilvl w:val="0"/>
          <w:numId w:val="22"/>
        </w:numPr>
        <w:spacing w:line="312" w:lineRule="auto"/>
        <w:jc w:val="both"/>
      </w:pPr>
      <w:r>
        <w:t>Demontaż uszkodzonej izolacji z rurociągów odchodzących od jednostek zewnętrznych systemu klimatyzacji</w:t>
      </w:r>
      <w:r w:rsidR="002C5198">
        <w:t xml:space="preserve"> na dachu budynku</w:t>
      </w:r>
      <w:r w:rsidR="00A92C71" w:rsidRPr="00A05170">
        <w:t>,</w:t>
      </w:r>
    </w:p>
    <w:bookmarkEnd w:id="7"/>
    <w:p w14:paraId="5EA122BE" w14:textId="08E00E25" w:rsidR="00A92C71" w:rsidRPr="00A05170" w:rsidRDefault="000B3F9D" w:rsidP="00F6668E">
      <w:pPr>
        <w:numPr>
          <w:ilvl w:val="0"/>
          <w:numId w:val="22"/>
        </w:numPr>
        <w:spacing w:line="312" w:lineRule="auto"/>
        <w:jc w:val="both"/>
      </w:pPr>
      <w:r>
        <w:t>Sprawdzenie poprawności montażu i szczelności połączeń rur</w:t>
      </w:r>
      <w:r w:rsidR="00A92C71" w:rsidRPr="00A05170">
        <w:t>,</w:t>
      </w:r>
    </w:p>
    <w:p w14:paraId="66BECA28" w14:textId="7B634AA8" w:rsidR="00A92C71" w:rsidRPr="00A05170" w:rsidRDefault="000B3F9D" w:rsidP="00F6668E">
      <w:pPr>
        <w:numPr>
          <w:ilvl w:val="0"/>
          <w:numId w:val="22"/>
        </w:numPr>
        <w:spacing w:line="312" w:lineRule="auto"/>
        <w:jc w:val="both"/>
      </w:pPr>
      <w:r>
        <w:t>M</w:t>
      </w:r>
      <w:r w:rsidRPr="000B3F9D">
        <w:t>ontaż nowej izolacji z otuliny chłodniczej</w:t>
      </w:r>
      <w:r w:rsidR="002C5198">
        <w:t>,</w:t>
      </w:r>
      <w:r w:rsidRPr="000B3F9D">
        <w:t xml:space="preserve"> kauczukowej o grubości 13 mm</w:t>
      </w:r>
      <w:r w:rsidR="00A92C71" w:rsidRPr="00A05170">
        <w:t>,</w:t>
      </w:r>
    </w:p>
    <w:p w14:paraId="1AA9FBAC" w14:textId="2B5382E5" w:rsidR="00A92C71" w:rsidRDefault="002C5198" w:rsidP="00F6668E">
      <w:pPr>
        <w:numPr>
          <w:ilvl w:val="0"/>
          <w:numId w:val="22"/>
        </w:numPr>
        <w:spacing w:line="312" w:lineRule="auto"/>
        <w:jc w:val="both"/>
      </w:pPr>
      <w:r>
        <w:t>M</w:t>
      </w:r>
      <w:r w:rsidR="00A92C71" w:rsidRPr="00A05170">
        <w:t xml:space="preserve">ontaż </w:t>
      </w:r>
      <w:r>
        <w:t>zabezpieczenia izolacji z drobno oczkowej siatki aluminiowej</w:t>
      </w:r>
      <w:r w:rsidR="00A92C71" w:rsidRPr="00A05170">
        <w:t xml:space="preserve">, </w:t>
      </w:r>
    </w:p>
    <w:p w14:paraId="3DD167CE" w14:textId="77777777" w:rsidR="002C5198" w:rsidRPr="00A05170" w:rsidRDefault="002C5198" w:rsidP="000D6C4D">
      <w:pPr>
        <w:spacing w:line="312" w:lineRule="auto"/>
        <w:ind w:left="720"/>
        <w:jc w:val="both"/>
      </w:pPr>
    </w:p>
    <w:p w14:paraId="0628C5BD" w14:textId="77777777" w:rsidR="00A92C71" w:rsidRPr="00A05170" w:rsidRDefault="00A92C71" w:rsidP="00F6668E">
      <w:pPr>
        <w:numPr>
          <w:ilvl w:val="1"/>
          <w:numId w:val="5"/>
        </w:numPr>
        <w:spacing w:line="312" w:lineRule="auto"/>
        <w:rPr>
          <w:b/>
        </w:rPr>
      </w:pPr>
      <w:r w:rsidRPr="00A05170">
        <w:t xml:space="preserve"> </w:t>
      </w:r>
      <w:r w:rsidRPr="00A05170">
        <w:rPr>
          <w:b/>
        </w:rPr>
        <w:t>Określenia podstawowe</w:t>
      </w:r>
    </w:p>
    <w:p w14:paraId="77A7AA09" w14:textId="258810CC" w:rsidR="00A92C71" w:rsidRDefault="00A92C71" w:rsidP="000D6C4D">
      <w:pPr>
        <w:spacing w:line="312" w:lineRule="auto"/>
        <w:jc w:val="both"/>
      </w:pPr>
      <w:r w:rsidRPr="00A05170">
        <w:t>Określenia podane w niniejszej SST są zgodne z obowiązującymi normami oraz określeniami podanymi w ST 00.00.00 „Wymagania ogólne” pkt 1.4. Ogólne wymagania dotyczące robót.</w:t>
      </w:r>
    </w:p>
    <w:p w14:paraId="6FF9161B" w14:textId="77777777" w:rsidR="002C5198" w:rsidRPr="00A05170" w:rsidRDefault="002C5198" w:rsidP="002C5198">
      <w:pPr>
        <w:spacing w:line="312" w:lineRule="auto"/>
        <w:ind w:left="360"/>
        <w:jc w:val="both"/>
      </w:pPr>
    </w:p>
    <w:p w14:paraId="76330644" w14:textId="77777777" w:rsidR="00A92C71" w:rsidRPr="00A05170" w:rsidRDefault="00A92C71" w:rsidP="00F6668E">
      <w:pPr>
        <w:numPr>
          <w:ilvl w:val="1"/>
          <w:numId w:val="5"/>
        </w:numPr>
        <w:spacing w:line="312" w:lineRule="auto"/>
        <w:jc w:val="both"/>
        <w:rPr>
          <w:b/>
        </w:rPr>
      </w:pPr>
      <w:r w:rsidRPr="00A05170">
        <w:rPr>
          <w:b/>
        </w:rPr>
        <w:t xml:space="preserve">Ogólne wymagania dotyczące robót </w:t>
      </w:r>
    </w:p>
    <w:p w14:paraId="53AD64E5" w14:textId="41D20C42" w:rsidR="00A92C71" w:rsidRDefault="00A92C71" w:rsidP="000D6C4D">
      <w:pPr>
        <w:spacing w:line="312" w:lineRule="auto"/>
        <w:jc w:val="both"/>
      </w:pPr>
      <w:r w:rsidRPr="00A05170">
        <w:t>Wykonawca jest odpowiedzialny za jakość stosowanych materiałów i wykonywanych robót oraz za ich zgodność z dokumentacją projektową, specyfikacją oraz zaleceniami Zamawiającego.</w:t>
      </w:r>
    </w:p>
    <w:p w14:paraId="322D22F5" w14:textId="77777777" w:rsidR="002C5198" w:rsidRPr="00A05170" w:rsidRDefault="002C5198" w:rsidP="002C5198">
      <w:pPr>
        <w:spacing w:line="312" w:lineRule="auto"/>
        <w:ind w:left="360"/>
        <w:jc w:val="both"/>
      </w:pPr>
    </w:p>
    <w:p w14:paraId="4E33BFF3" w14:textId="3C3D3B48" w:rsidR="00A92C71" w:rsidRPr="002C5198" w:rsidRDefault="00A92C71" w:rsidP="00F6668E">
      <w:pPr>
        <w:numPr>
          <w:ilvl w:val="0"/>
          <w:numId w:val="5"/>
        </w:numPr>
        <w:spacing w:line="312" w:lineRule="auto"/>
        <w:rPr>
          <w:b/>
        </w:rPr>
      </w:pPr>
      <w:r w:rsidRPr="00A05170">
        <w:rPr>
          <w:b/>
        </w:rPr>
        <w:t>M</w:t>
      </w:r>
      <w:r w:rsidR="000D6C4D" w:rsidRPr="00A05170">
        <w:rPr>
          <w:b/>
        </w:rPr>
        <w:t>ateriały</w:t>
      </w:r>
    </w:p>
    <w:p w14:paraId="325799B5" w14:textId="77777777" w:rsidR="00A92C71" w:rsidRPr="00A05170" w:rsidRDefault="00A92C71" w:rsidP="00F6668E">
      <w:pPr>
        <w:numPr>
          <w:ilvl w:val="1"/>
          <w:numId w:val="5"/>
        </w:numPr>
        <w:spacing w:line="312" w:lineRule="auto"/>
        <w:rPr>
          <w:b/>
        </w:rPr>
      </w:pPr>
      <w:r w:rsidRPr="00A05170">
        <w:rPr>
          <w:b/>
        </w:rPr>
        <w:t>Ogólne wymagania dotyczące materiałów</w:t>
      </w:r>
    </w:p>
    <w:p w14:paraId="65B072B8" w14:textId="77777777" w:rsidR="00A92C71" w:rsidRPr="00A05170" w:rsidRDefault="00A92C71" w:rsidP="000D6C4D">
      <w:pPr>
        <w:spacing w:line="312" w:lineRule="auto"/>
        <w:jc w:val="both"/>
      </w:pPr>
      <w:r w:rsidRPr="00A05170">
        <w:t>Ogólne wymagania dotyczące materiałów, ich pozyskania i składowania podano w ST „Wymagania ogólne” pkt 2.</w:t>
      </w:r>
    </w:p>
    <w:p w14:paraId="3D2DDF00" w14:textId="77777777" w:rsidR="00A92C71" w:rsidRPr="00A05170" w:rsidRDefault="00A92C71" w:rsidP="00A92C71">
      <w:pPr>
        <w:spacing w:line="312" w:lineRule="auto"/>
      </w:pPr>
    </w:p>
    <w:p w14:paraId="23D0DAE5" w14:textId="77777777" w:rsidR="00A92C71" w:rsidRPr="00A05170" w:rsidRDefault="00A92C71" w:rsidP="00F6668E">
      <w:pPr>
        <w:numPr>
          <w:ilvl w:val="1"/>
          <w:numId w:val="5"/>
        </w:numPr>
        <w:tabs>
          <w:tab w:val="left" w:pos="436"/>
        </w:tabs>
        <w:spacing w:line="312" w:lineRule="auto"/>
        <w:rPr>
          <w:b/>
        </w:rPr>
      </w:pPr>
      <w:r w:rsidRPr="00A05170">
        <w:rPr>
          <w:b/>
        </w:rPr>
        <w:t>Rodzaje</w:t>
      </w:r>
      <w:r w:rsidRPr="00A05170">
        <w:rPr>
          <w:b/>
          <w:spacing w:val="-3"/>
        </w:rPr>
        <w:t xml:space="preserve"> </w:t>
      </w:r>
      <w:r w:rsidRPr="00A05170">
        <w:rPr>
          <w:b/>
        </w:rPr>
        <w:t>materiałów</w:t>
      </w:r>
    </w:p>
    <w:p w14:paraId="02DE62FF" w14:textId="0F9BD2A4" w:rsidR="005F0623" w:rsidRDefault="009B5978" w:rsidP="009B67A3">
      <w:pPr>
        <w:spacing w:line="312" w:lineRule="auto"/>
        <w:jc w:val="both"/>
      </w:pPr>
      <w:r>
        <w:t>W trakcie wykonywania powyższych robót Wykonawc</w:t>
      </w:r>
      <w:r w:rsidR="005F0623">
        <w:t>ę</w:t>
      </w:r>
      <w:r>
        <w:t xml:space="preserve"> zastosuje następujące materiały:</w:t>
      </w:r>
    </w:p>
    <w:p w14:paraId="17CDA4FD" w14:textId="7F3E965C" w:rsidR="005F0623" w:rsidRDefault="005F0623" w:rsidP="005F0623">
      <w:pPr>
        <w:pStyle w:val="Akapitzlist"/>
        <w:numPr>
          <w:ilvl w:val="0"/>
          <w:numId w:val="23"/>
        </w:numPr>
        <w:spacing w:line="312" w:lineRule="auto"/>
        <w:jc w:val="both"/>
      </w:pPr>
      <w:r>
        <w:lastRenderedPageBreak/>
        <w:t>Otulina izolacyjna, kauczukowa min. gr. 9mm – przystosowana do rur instalacji klimatyzacyjnej montowanej na zewnątrz budynku.</w:t>
      </w:r>
    </w:p>
    <w:p w14:paraId="3760A4DF" w14:textId="5BB5ADA9" w:rsidR="005F0623" w:rsidRDefault="005F0623" w:rsidP="005F0623">
      <w:pPr>
        <w:pStyle w:val="Akapitzlist"/>
        <w:numPr>
          <w:ilvl w:val="0"/>
          <w:numId w:val="23"/>
        </w:numPr>
        <w:spacing w:line="312" w:lineRule="auto"/>
        <w:jc w:val="both"/>
      </w:pPr>
      <w:r>
        <w:t>Drobno oczkowa siatka aluminiowa do zabezpieczenia otuliny izolacyjnej,</w:t>
      </w:r>
    </w:p>
    <w:p w14:paraId="63D41CC9" w14:textId="20C63175" w:rsidR="005F0623" w:rsidRDefault="005F0623" w:rsidP="005F0623">
      <w:pPr>
        <w:pStyle w:val="Akapitzlist"/>
        <w:numPr>
          <w:ilvl w:val="0"/>
          <w:numId w:val="23"/>
        </w:numPr>
        <w:spacing w:line="312" w:lineRule="auto"/>
        <w:jc w:val="both"/>
      </w:pPr>
      <w:r>
        <w:t>Nierdzewne opaski zaciskowe do montażu siatki.</w:t>
      </w:r>
    </w:p>
    <w:p w14:paraId="1E6A3924" w14:textId="3572FFD7" w:rsidR="00A92C71" w:rsidRPr="00A05170" w:rsidRDefault="00A92C71" w:rsidP="005F0623">
      <w:pPr>
        <w:spacing w:line="312" w:lineRule="auto"/>
        <w:jc w:val="both"/>
      </w:pPr>
      <w:r w:rsidRPr="00A05170">
        <w:t xml:space="preserve">Wszystkie materiały użyte przy wykonaniu zakresu niniejszej </w:t>
      </w:r>
      <w:r w:rsidRPr="000D6C4D">
        <w:t>SST.02.0</w:t>
      </w:r>
      <w:r w:rsidR="0016242B">
        <w:t>5</w:t>
      </w:r>
      <w:r w:rsidRPr="000D6C4D">
        <w:t xml:space="preserve"> </w:t>
      </w:r>
      <w:r w:rsidRPr="00A05170">
        <w:t>powinny być dopuszczone do obrotu i powszechnego stosowania w budownictwie. Materiały użyte do wykonania niniejszego zamówienia powinny posiadać:</w:t>
      </w:r>
    </w:p>
    <w:p w14:paraId="6C1EEB86" w14:textId="77777777" w:rsidR="00A92C71" w:rsidRPr="00A05170" w:rsidRDefault="00A92C71" w:rsidP="005F0623">
      <w:pPr>
        <w:numPr>
          <w:ilvl w:val="0"/>
          <w:numId w:val="85"/>
        </w:numPr>
        <w:spacing w:line="312" w:lineRule="auto"/>
        <w:jc w:val="both"/>
      </w:pPr>
      <w:r w:rsidRPr="00A05170">
        <w:t>Certyfikaty na znak bezpieczeństwa,</w:t>
      </w:r>
    </w:p>
    <w:p w14:paraId="793E5E86" w14:textId="77777777" w:rsidR="00A92C71" w:rsidRPr="00A05170" w:rsidRDefault="00A92C71" w:rsidP="005F0623">
      <w:pPr>
        <w:numPr>
          <w:ilvl w:val="0"/>
          <w:numId w:val="85"/>
        </w:numPr>
        <w:spacing w:line="312" w:lineRule="auto"/>
        <w:jc w:val="both"/>
      </w:pPr>
      <w:r w:rsidRPr="00A05170">
        <w:t>Certyfikat lub deklaracje zgodności z Polską Normą lub aprobatom Techniczną.</w:t>
      </w:r>
    </w:p>
    <w:p w14:paraId="1598B7D7" w14:textId="7C8660F3" w:rsidR="00A92C71" w:rsidRPr="009B67A3" w:rsidRDefault="00A92C71" w:rsidP="005F0623">
      <w:pPr>
        <w:numPr>
          <w:ilvl w:val="0"/>
          <w:numId w:val="85"/>
        </w:numPr>
        <w:spacing w:line="312" w:lineRule="auto"/>
        <w:jc w:val="both"/>
      </w:pPr>
      <w:r w:rsidRPr="00A05170">
        <w:t>Atest higieniczny do stosowania w budynkach przeznaczonych na stały pobyt ludzi.</w:t>
      </w:r>
    </w:p>
    <w:p w14:paraId="79729B2C" w14:textId="77B79915" w:rsidR="00A92C71" w:rsidRPr="00A05170" w:rsidRDefault="00A92C71" w:rsidP="00A92C71">
      <w:pPr>
        <w:spacing w:line="312" w:lineRule="auto"/>
        <w:jc w:val="both"/>
      </w:pPr>
      <w:r w:rsidRPr="00A05170">
        <w:t>Przed wbudowaniem Wykonawca przedstawi szczegółowe informacje dotyczące źródła wytwarzania</w:t>
      </w:r>
      <w:r w:rsidR="009B67A3">
        <w:t xml:space="preserve"> </w:t>
      </w:r>
      <w:r w:rsidRPr="00A05170">
        <w:t>materiałów oraz odpowiednie świadectwa badań, dokumenty dopuszczenia do</w:t>
      </w:r>
      <w:r w:rsidR="009B67A3">
        <w:t xml:space="preserve"> </w:t>
      </w:r>
      <w:r w:rsidRPr="00A05170">
        <w:t xml:space="preserve">obrotu i stosowania </w:t>
      </w:r>
      <w:r w:rsidR="009B67A3">
        <w:br/>
      </w:r>
      <w:r w:rsidRPr="00A05170">
        <w:t>w budownictwie.</w:t>
      </w:r>
    </w:p>
    <w:p w14:paraId="775AC087" w14:textId="2EEEE4BC" w:rsidR="00A92C71" w:rsidRPr="00A05170" w:rsidRDefault="00A92C71" w:rsidP="00A92C71">
      <w:pPr>
        <w:spacing w:line="312" w:lineRule="auto"/>
        <w:jc w:val="both"/>
      </w:pPr>
      <w:r w:rsidRPr="00A05170">
        <w:t xml:space="preserve">Wykonawca ponosi odpowiedzialność za spełnienie wymagań ilościowych i jakościowych </w:t>
      </w:r>
      <w:r w:rsidR="009B67A3" w:rsidRPr="00A05170">
        <w:t xml:space="preserve">dostarczanych </w:t>
      </w:r>
      <w:r w:rsidRPr="00A05170">
        <w:t>materiałów</w:t>
      </w:r>
      <w:r w:rsidR="009B67A3">
        <w:t xml:space="preserve"> </w:t>
      </w:r>
      <w:r w:rsidRPr="00A05170">
        <w:t>oraz za ich właściwe składowanie i wbudowanie. Wszystkie ww. materiały muszą mieć własności techniczne określone przez producenta lub odpowiadające wymaganiom odpowiednich aprobat technicznych bądź PN.</w:t>
      </w:r>
    </w:p>
    <w:p w14:paraId="6F98F014" w14:textId="77777777" w:rsidR="00A92C71" w:rsidRPr="00A05170" w:rsidRDefault="00A92C71" w:rsidP="00A92C71">
      <w:pPr>
        <w:spacing w:line="312" w:lineRule="auto"/>
        <w:jc w:val="both"/>
      </w:pPr>
      <w:r w:rsidRPr="00A05170">
        <w:t>Jeżeli producent wymaga aby dla zapewnienia określonej trwałości, uzyskania zakładanych właściwości technicznych oraz gwarancji konieczne jest zastosowanie innych, dodatkowych produktów lub materiałów niż wskazane powyżej, Wykonawca zobowiązany jest do ich zastosowania.</w:t>
      </w:r>
    </w:p>
    <w:p w14:paraId="593F24FA" w14:textId="77777777" w:rsidR="00A92C71" w:rsidRPr="00A05170" w:rsidRDefault="00A92C71" w:rsidP="00A92C71">
      <w:pPr>
        <w:spacing w:line="312" w:lineRule="auto"/>
        <w:jc w:val="both"/>
      </w:pPr>
      <w:r w:rsidRPr="00A05170">
        <w:t xml:space="preserve">Koszt zastosowania materiałów dodatkowych, o których mowa powyżej, Wykonawca zobowiązany jest uwzględnić przy szacowaniu wartości składanej oferty. </w:t>
      </w:r>
    </w:p>
    <w:p w14:paraId="667A7272" w14:textId="77777777" w:rsidR="00A92C71" w:rsidRPr="00A05170" w:rsidRDefault="00A92C71" w:rsidP="00A92C71">
      <w:pPr>
        <w:spacing w:line="312" w:lineRule="auto"/>
        <w:jc w:val="both"/>
      </w:pPr>
      <w:r w:rsidRPr="00A05170">
        <w:t xml:space="preserve">Ryzyko w przypadku nie uwzględnienia w ofercie kosztów zakupu materiałów dodatkowych, </w:t>
      </w:r>
      <w:r w:rsidRPr="00A05170">
        <w:br/>
        <w:t>a niezbędnych do prawidłowej realizacji zamówienia ponosi Wykonawca i nie stanowi podstawy do roszczenia dodatkowego wynagrodzenia Wykonawcy.</w:t>
      </w:r>
    </w:p>
    <w:p w14:paraId="02856146" w14:textId="77777777" w:rsidR="00A92C71" w:rsidRPr="00A05170" w:rsidRDefault="00A92C71" w:rsidP="00A92C71">
      <w:pPr>
        <w:spacing w:line="312" w:lineRule="auto"/>
        <w:ind w:left="360"/>
        <w:jc w:val="both"/>
      </w:pPr>
    </w:p>
    <w:p w14:paraId="51F17672" w14:textId="7958C0EB" w:rsidR="00A92C71" w:rsidRPr="00A05170" w:rsidRDefault="00A92C71" w:rsidP="00F6668E">
      <w:pPr>
        <w:numPr>
          <w:ilvl w:val="0"/>
          <w:numId w:val="5"/>
        </w:numPr>
        <w:spacing w:line="312" w:lineRule="auto"/>
        <w:rPr>
          <w:b/>
        </w:rPr>
      </w:pPr>
      <w:r w:rsidRPr="00A05170">
        <w:rPr>
          <w:b/>
        </w:rPr>
        <w:t>S</w:t>
      </w:r>
      <w:r w:rsidR="000D6C4D" w:rsidRPr="00A05170">
        <w:rPr>
          <w:b/>
        </w:rPr>
        <w:t>przęt</w:t>
      </w:r>
    </w:p>
    <w:p w14:paraId="3759E037" w14:textId="77777777" w:rsidR="00A92C71" w:rsidRPr="00A05170" w:rsidRDefault="00A92C71" w:rsidP="009B67A3">
      <w:pPr>
        <w:spacing w:line="312" w:lineRule="auto"/>
        <w:jc w:val="both"/>
      </w:pPr>
      <w:r w:rsidRPr="00A05170">
        <w:t>Ogólne wymagania dotyczące sprzętu podano w ST „Wymagania ogólne” pkt 3. Ponadto roboty należy wykonywać przy użyciu specjalistycznych narzędzi, które nie spowodują niekorzystnego wpływu na jakość materiałów i wykonanych robót oraz będą przyjazne dla środowiska.</w:t>
      </w:r>
    </w:p>
    <w:p w14:paraId="0DFB5E92" w14:textId="77777777" w:rsidR="00A92C71" w:rsidRPr="00A05170" w:rsidRDefault="00A92C71" w:rsidP="009B67A3">
      <w:pPr>
        <w:spacing w:line="312" w:lineRule="auto"/>
        <w:ind w:firstLine="360"/>
        <w:jc w:val="both"/>
      </w:pPr>
      <w:r w:rsidRPr="00A05170">
        <w:t>Wykonawca powinien dysponować następującym sprzętem:</w:t>
      </w:r>
    </w:p>
    <w:p w14:paraId="7F67D08A" w14:textId="77777777" w:rsidR="00A92C71" w:rsidRPr="00A05170" w:rsidRDefault="00A92C71" w:rsidP="00F6668E">
      <w:pPr>
        <w:numPr>
          <w:ilvl w:val="0"/>
          <w:numId w:val="24"/>
        </w:numPr>
        <w:spacing w:line="312" w:lineRule="auto"/>
        <w:jc w:val="both"/>
      </w:pPr>
      <w:r w:rsidRPr="00A05170">
        <w:t>elektronarzędzia ręczne,</w:t>
      </w:r>
    </w:p>
    <w:p w14:paraId="4CB8459A" w14:textId="77777777" w:rsidR="00A92C71" w:rsidRPr="00A05170" w:rsidRDefault="00A92C71" w:rsidP="00F6668E">
      <w:pPr>
        <w:numPr>
          <w:ilvl w:val="0"/>
          <w:numId w:val="24"/>
        </w:numPr>
        <w:spacing w:line="312" w:lineRule="auto"/>
        <w:jc w:val="both"/>
      </w:pPr>
      <w:r w:rsidRPr="00A05170">
        <w:t>narzędzia do cięcia, gięcia, prostowania stali,</w:t>
      </w:r>
    </w:p>
    <w:p w14:paraId="115B1BCB" w14:textId="584A80B4" w:rsidR="00A92C71" w:rsidRPr="00A05170" w:rsidRDefault="009B67A3" w:rsidP="00F6668E">
      <w:pPr>
        <w:numPr>
          <w:ilvl w:val="0"/>
          <w:numId w:val="24"/>
        </w:numPr>
        <w:spacing w:line="312" w:lineRule="auto"/>
        <w:jc w:val="both"/>
      </w:pPr>
      <w:r>
        <w:t>narzędzia do cięcia i montażu izolacji kauczukowych.</w:t>
      </w:r>
    </w:p>
    <w:p w14:paraId="6F4606F2" w14:textId="77777777" w:rsidR="00A92C71" w:rsidRPr="00A05170" w:rsidRDefault="00A92C71" w:rsidP="00A92C71">
      <w:pPr>
        <w:spacing w:line="312" w:lineRule="auto"/>
      </w:pPr>
    </w:p>
    <w:p w14:paraId="6C8567B3" w14:textId="30FA6BAB" w:rsidR="00A92C71" w:rsidRPr="00A05170" w:rsidRDefault="00A92C71" w:rsidP="00F6668E">
      <w:pPr>
        <w:numPr>
          <w:ilvl w:val="0"/>
          <w:numId w:val="5"/>
        </w:numPr>
        <w:spacing w:line="312" w:lineRule="auto"/>
        <w:rPr>
          <w:b/>
        </w:rPr>
      </w:pPr>
      <w:r w:rsidRPr="00A05170">
        <w:rPr>
          <w:b/>
        </w:rPr>
        <w:t>T</w:t>
      </w:r>
      <w:r w:rsidR="000D6C4D" w:rsidRPr="00A05170">
        <w:rPr>
          <w:b/>
        </w:rPr>
        <w:t>ransport</w:t>
      </w:r>
    </w:p>
    <w:p w14:paraId="54E82C8C" w14:textId="77777777" w:rsidR="00A92C71" w:rsidRPr="00A05170" w:rsidRDefault="00A92C71" w:rsidP="009B67A3">
      <w:pPr>
        <w:spacing w:line="312" w:lineRule="auto"/>
        <w:jc w:val="both"/>
      </w:pPr>
      <w:r w:rsidRPr="00A05170">
        <w:t>Ogólne wymagania dotyczące transportu podano w ST „Wymagania ogólne” pkt 4.</w:t>
      </w:r>
    </w:p>
    <w:p w14:paraId="6A01CDB3" w14:textId="77777777" w:rsidR="00A92C71" w:rsidRPr="00A05170" w:rsidRDefault="00A92C71" w:rsidP="009B67A3">
      <w:pPr>
        <w:spacing w:line="312" w:lineRule="auto"/>
        <w:jc w:val="both"/>
      </w:pPr>
      <w:r w:rsidRPr="00A05170">
        <w:t>Załadunek, transport, rozładunek i składowanie materiałów powinny odbywać się tak, aby zachować ich dobry stan techniczny oraz wymagania stawiane poszczególnym materiałom przez producentów.</w:t>
      </w:r>
    </w:p>
    <w:p w14:paraId="623D39DF" w14:textId="74BB7C9C" w:rsidR="00A92C71" w:rsidRPr="00A05170" w:rsidRDefault="00A92C71" w:rsidP="009B67A3">
      <w:pPr>
        <w:spacing w:line="312" w:lineRule="auto"/>
        <w:jc w:val="both"/>
      </w:pPr>
      <w:r w:rsidRPr="00A05170">
        <w:t xml:space="preserve">Ponadto do transportu sprzętu stosować należy sprawne technicznie środki transportu. Przy załadunku i wyładunku oraz przewozie na środkach transportowych należy przestrzegać przepisów obowiązujących w transporcie drogowym. Wykonawca jest zobowiązany do stosowania takich środków transportowych, które nie wpłyną niekorzystnie na jakość i właściwość przewożonych materiałów </w:t>
      </w:r>
      <w:r w:rsidR="009B67A3">
        <w:br/>
      </w:r>
      <w:r w:rsidRPr="00A05170">
        <w:lastRenderedPageBreak/>
        <w:t>i sprzętu. Po ruchu po drogach publicznych środki transportowe muszą spełniać wymagania przepisów ruchu drogowego.</w:t>
      </w:r>
    </w:p>
    <w:p w14:paraId="4C59A156" w14:textId="77777777" w:rsidR="000D6C4D" w:rsidRPr="00A05170" w:rsidRDefault="000D6C4D" w:rsidP="00A92C71">
      <w:pPr>
        <w:spacing w:line="312" w:lineRule="auto"/>
      </w:pPr>
    </w:p>
    <w:p w14:paraId="36DE9EFD" w14:textId="58C746A6" w:rsidR="00A92C71" w:rsidRPr="00A05170" w:rsidRDefault="00A92C71" w:rsidP="00F6668E">
      <w:pPr>
        <w:numPr>
          <w:ilvl w:val="0"/>
          <w:numId w:val="5"/>
        </w:numPr>
        <w:spacing w:line="312" w:lineRule="auto"/>
        <w:rPr>
          <w:b/>
        </w:rPr>
      </w:pPr>
      <w:r w:rsidRPr="00A05170">
        <w:rPr>
          <w:b/>
        </w:rPr>
        <w:t>W</w:t>
      </w:r>
      <w:r w:rsidR="000D6C4D" w:rsidRPr="00A05170">
        <w:rPr>
          <w:b/>
        </w:rPr>
        <w:t>ykonanie robót</w:t>
      </w:r>
    </w:p>
    <w:p w14:paraId="15860F14" w14:textId="77777777" w:rsidR="00A92C71" w:rsidRPr="00A05170" w:rsidRDefault="00A92C71" w:rsidP="00F6668E">
      <w:pPr>
        <w:numPr>
          <w:ilvl w:val="1"/>
          <w:numId w:val="5"/>
        </w:numPr>
        <w:spacing w:line="312" w:lineRule="auto"/>
        <w:jc w:val="both"/>
      </w:pPr>
      <w:r w:rsidRPr="00A05170">
        <w:rPr>
          <w:b/>
        </w:rPr>
        <w:t xml:space="preserve"> Ogólne zasady wykonania robót</w:t>
      </w:r>
      <w:r w:rsidRPr="00A05170">
        <w:t xml:space="preserve"> podano w ST pkt 5. </w:t>
      </w:r>
    </w:p>
    <w:p w14:paraId="52FD2A76" w14:textId="1DA7E99E" w:rsidR="00A92C71" w:rsidRPr="00A05170" w:rsidRDefault="00A92C71" w:rsidP="009B67A3">
      <w:pPr>
        <w:spacing w:line="312" w:lineRule="auto"/>
        <w:jc w:val="both"/>
      </w:pPr>
      <w:r w:rsidRPr="00A05170">
        <w:t>Wykonawca jest odpowiedzialny za prowadzenie robót zgodnie z umową oraz za jakość zastosowanych materiałów i wykonanych robót, za ich zgodność z wymaganiami ST, wymaganiami producenta zastosowanego lakieru oraz poleceniami Zamawiającego.</w:t>
      </w:r>
      <w:r w:rsidR="009B67A3">
        <w:t xml:space="preserve"> </w:t>
      </w:r>
    </w:p>
    <w:p w14:paraId="5552D38C" w14:textId="77777777" w:rsidR="00A92C71" w:rsidRPr="00A05170" w:rsidRDefault="00A92C71" w:rsidP="00A92C71">
      <w:pPr>
        <w:spacing w:line="312" w:lineRule="auto"/>
      </w:pPr>
    </w:p>
    <w:p w14:paraId="658A842A" w14:textId="03FBBA90" w:rsidR="00A92C71" w:rsidRPr="00A05170" w:rsidRDefault="00A92C71" w:rsidP="00F6668E">
      <w:pPr>
        <w:numPr>
          <w:ilvl w:val="0"/>
          <w:numId w:val="5"/>
        </w:numPr>
        <w:spacing w:line="312" w:lineRule="auto"/>
        <w:rPr>
          <w:b/>
        </w:rPr>
      </w:pPr>
      <w:r w:rsidRPr="00A05170">
        <w:rPr>
          <w:b/>
        </w:rPr>
        <w:t>K</w:t>
      </w:r>
      <w:r w:rsidR="000D6C4D" w:rsidRPr="00A05170">
        <w:rPr>
          <w:b/>
        </w:rPr>
        <w:t>ontrola jakości robót</w:t>
      </w:r>
    </w:p>
    <w:p w14:paraId="12F20253" w14:textId="7006BAD7" w:rsidR="000D6C4D" w:rsidRDefault="00A92C71" w:rsidP="00F6668E">
      <w:pPr>
        <w:pStyle w:val="Akapitzlist"/>
        <w:numPr>
          <w:ilvl w:val="1"/>
          <w:numId w:val="17"/>
        </w:numPr>
        <w:spacing w:line="312" w:lineRule="auto"/>
        <w:ind w:left="567" w:hanging="283"/>
        <w:jc w:val="both"/>
      </w:pPr>
      <w:r w:rsidRPr="00A05170">
        <w:t xml:space="preserve">Zasady kontroli jakości powinny być zgodne z wymogami norm branżowych oraz zasad sztuki budowlanej. Ogólne wymagania dotyczące wykonania robót, dostawy materiałów, sprzętu </w:t>
      </w:r>
      <w:r w:rsidR="0016242B">
        <w:br/>
      </w:r>
      <w:r w:rsidRPr="00A05170">
        <w:t>i środków transportu podano w ST.00. Wymagania ogólne</w:t>
      </w:r>
      <w:r w:rsidR="000D6C4D">
        <w:t>.</w:t>
      </w:r>
    </w:p>
    <w:p w14:paraId="6FA44814" w14:textId="77777777" w:rsidR="000D6C4D" w:rsidRDefault="00A92C71" w:rsidP="00F6668E">
      <w:pPr>
        <w:pStyle w:val="Akapitzlist"/>
        <w:numPr>
          <w:ilvl w:val="1"/>
          <w:numId w:val="17"/>
        </w:numPr>
        <w:spacing w:line="312" w:lineRule="auto"/>
        <w:ind w:left="567" w:hanging="283"/>
        <w:jc w:val="both"/>
      </w:pPr>
      <w:r w:rsidRPr="00A05170">
        <w:t>Wykonawca jest odpowiedzialny za pełną kontrolę jakości robót, materiałów i urządzeń.</w:t>
      </w:r>
    </w:p>
    <w:p w14:paraId="5AB70B37" w14:textId="77777777" w:rsidR="000D6C4D" w:rsidRDefault="00A92C71" w:rsidP="00F6668E">
      <w:pPr>
        <w:pStyle w:val="Akapitzlist"/>
        <w:numPr>
          <w:ilvl w:val="1"/>
          <w:numId w:val="17"/>
        </w:numPr>
        <w:spacing w:line="312" w:lineRule="auto"/>
        <w:ind w:left="567" w:hanging="283"/>
        <w:jc w:val="both"/>
      </w:pPr>
      <w:r w:rsidRPr="00A05170">
        <w:t>Wykonawca zapewni odpowiedni system i środki techniczne do kontroli jakości robót na terenie i poza placem budowy.</w:t>
      </w:r>
    </w:p>
    <w:p w14:paraId="487D17E3" w14:textId="77777777" w:rsidR="000D6C4D" w:rsidRDefault="00A92C71" w:rsidP="00F6668E">
      <w:pPr>
        <w:pStyle w:val="Akapitzlist"/>
        <w:numPr>
          <w:ilvl w:val="1"/>
          <w:numId w:val="17"/>
        </w:numPr>
        <w:spacing w:line="312" w:lineRule="auto"/>
        <w:ind w:left="567" w:hanging="283"/>
        <w:jc w:val="both"/>
      </w:pPr>
      <w:r w:rsidRPr="00A05170">
        <w:t>Wszystkie badania i pomiary będą przeprowadzane zgodnie z wymaganiami Norm lub Aprobat Technicznych przez jednostki posiadające odpowiednie uprawnienia.</w:t>
      </w:r>
    </w:p>
    <w:p w14:paraId="0D357627" w14:textId="02992716" w:rsidR="00A92C71" w:rsidRPr="00A05170" w:rsidRDefault="00A92C71" w:rsidP="00F6668E">
      <w:pPr>
        <w:pStyle w:val="Akapitzlist"/>
        <w:numPr>
          <w:ilvl w:val="1"/>
          <w:numId w:val="17"/>
        </w:numPr>
        <w:spacing w:line="312" w:lineRule="auto"/>
        <w:ind w:left="567" w:hanging="283"/>
        <w:jc w:val="both"/>
      </w:pPr>
      <w:r w:rsidRPr="00A05170">
        <w:t>Ocena jakości powinna obejmować :</w:t>
      </w:r>
    </w:p>
    <w:p w14:paraId="57025E2E" w14:textId="77777777" w:rsidR="00A92C71" w:rsidRPr="00A05170" w:rsidRDefault="00A92C71" w:rsidP="00F6668E">
      <w:pPr>
        <w:numPr>
          <w:ilvl w:val="0"/>
          <w:numId w:val="73"/>
        </w:numPr>
        <w:spacing w:line="312" w:lineRule="auto"/>
        <w:jc w:val="both"/>
      </w:pPr>
      <w:r w:rsidRPr="00A05170">
        <w:t>sprawdzenie zgodności wymiarów ,</w:t>
      </w:r>
    </w:p>
    <w:p w14:paraId="10E3E467" w14:textId="77777777" w:rsidR="00A92C71" w:rsidRPr="00A05170" w:rsidRDefault="00A92C71" w:rsidP="00F6668E">
      <w:pPr>
        <w:numPr>
          <w:ilvl w:val="0"/>
          <w:numId w:val="73"/>
        </w:numPr>
        <w:spacing w:line="312" w:lineRule="auto"/>
        <w:jc w:val="both"/>
      </w:pPr>
      <w:r w:rsidRPr="00A05170">
        <w:t>sprawdzenie pionów i poziomów płaszczyzn i krawędzi,</w:t>
      </w:r>
    </w:p>
    <w:p w14:paraId="11BE0728" w14:textId="77777777" w:rsidR="00A92C71" w:rsidRPr="00A05170" w:rsidRDefault="00A92C71" w:rsidP="00F6668E">
      <w:pPr>
        <w:numPr>
          <w:ilvl w:val="0"/>
          <w:numId w:val="73"/>
        </w:numPr>
        <w:spacing w:line="312" w:lineRule="auto"/>
        <w:jc w:val="both"/>
      </w:pPr>
      <w:r w:rsidRPr="00A05170">
        <w:t>sprawdzenie jakości materiałów i wyrobów,</w:t>
      </w:r>
    </w:p>
    <w:p w14:paraId="422544CD" w14:textId="77777777" w:rsidR="00A92C71" w:rsidRPr="00A05170" w:rsidRDefault="00A92C71" w:rsidP="00F6668E">
      <w:pPr>
        <w:numPr>
          <w:ilvl w:val="0"/>
          <w:numId w:val="73"/>
        </w:numPr>
        <w:spacing w:line="312" w:lineRule="auto"/>
        <w:jc w:val="both"/>
      </w:pPr>
      <w:r w:rsidRPr="00A05170">
        <w:t>sprawdzenie prawidłowości wykonania z uwzględnieniem szczegółów konstrukcyjnych,</w:t>
      </w:r>
    </w:p>
    <w:p w14:paraId="2ACD39F3" w14:textId="4DBA16F5" w:rsidR="00A92C71" w:rsidRDefault="00A92C71" w:rsidP="00F6668E">
      <w:pPr>
        <w:numPr>
          <w:ilvl w:val="0"/>
          <w:numId w:val="73"/>
        </w:numPr>
        <w:spacing w:line="312" w:lineRule="auto"/>
        <w:jc w:val="both"/>
      </w:pPr>
      <w:r w:rsidRPr="00A05170">
        <w:t>sprawdzenie prawidłowości zmontowania i uszczelnienia.</w:t>
      </w:r>
    </w:p>
    <w:p w14:paraId="770F968F" w14:textId="77777777" w:rsidR="009B67A3" w:rsidRPr="00A05170" w:rsidRDefault="009B67A3" w:rsidP="009B67A3">
      <w:pPr>
        <w:spacing w:line="312" w:lineRule="auto"/>
        <w:ind w:left="709"/>
        <w:jc w:val="both"/>
      </w:pPr>
    </w:p>
    <w:p w14:paraId="1E34F213" w14:textId="4B4B81FA" w:rsidR="00A92C71" w:rsidRPr="00A05170" w:rsidRDefault="00A92C71" w:rsidP="00F6668E">
      <w:pPr>
        <w:numPr>
          <w:ilvl w:val="0"/>
          <w:numId w:val="5"/>
        </w:numPr>
        <w:spacing w:line="312" w:lineRule="auto"/>
        <w:rPr>
          <w:b/>
        </w:rPr>
      </w:pPr>
      <w:r w:rsidRPr="00A05170">
        <w:rPr>
          <w:b/>
        </w:rPr>
        <w:t>O</w:t>
      </w:r>
      <w:r w:rsidR="000D6C4D" w:rsidRPr="00A05170">
        <w:rPr>
          <w:b/>
        </w:rPr>
        <w:t>bmiar robót</w:t>
      </w:r>
    </w:p>
    <w:p w14:paraId="703791B9" w14:textId="77777777" w:rsidR="00A92C71" w:rsidRPr="00A05170" w:rsidRDefault="00A92C71" w:rsidP="009B67A3">
      <w:pPr>
        <w:spacing w:line="312" w:lineRule="auto"/>
        <w:ind w:hanging="4"/>
        <w:jc w:val="both"/>
      </w:pPr>
      <w:r w:rsidRPr="00A05170">
        <w:t xml:space="preserve">Określać będzie faktyczny  zakres wykonanych robót zgodnie z umową. </w:t>
      </w:r>
    </w:p>
    <w:p w14:paraId="1EDE69B5" w14:textId="77777777" w:rsidR="00A92C71" w:rsidRPr="00A05170" w:rsidRDefault="00A92C71" w:rsidP="009B67A3">
      <w:pPr>
        <w:spacing w:line="312" w:lineRule="auto"/>
        <w:ind w:hanging="4"/>
        <w:jc w:val="both"/>
      </w:pPr>
      <w:r w:rsidRPr="00A05170">
        <w:t>Jednostkami obmiarowymi robót są poszczególne jednostki miar dla przedmiotowych czynności technologicznych. Ilość jednostek obmiarowych robót określa się na podstawie podpisanej umowy. Podstawową jednostką obmiaru jest metr kwadratowy [m</w:t>
      </w:r>
      <w:r w:rsidRPr="00A05170">
        <w:rPr>
          <w:vertAlign w:val="superscript"/>
        </w:rPr>
        <w:t>2</w:t>
      </w:r>
      <w:r w:rsidRPr="00A05170">
        <w:t>] oraz metr bieżący [</w:t>
      </w:r>
      <w:proofErr w:type="spellStart"/>
      <w:r w:rsidRPr="00A05170">
        <w:t>mb</w:t>
      </w:r>
      <w:proofErr w:type="spellEnd"/>
      <w:r w:rsidRPr="00A05170">
        <w:t>].</w:t>
      </w:r>
    </w:p>
    <w:p w14:paraId="558A1633" w14:textId="77777777" w:rsidR="00A92C71" w:rsidRPr="00A05170" w:rsidRDefault="00A92C71" w:rsidP="00A92C71">
      <w:pPr>
        <w:spacing w:line="312" w:lineRule="auto"/>
        <w:ind w:left="4"/>
      </w:pPr>
    </w:p>
    <w:p w14:paraId="2D828D60" w14:textId="1100507E" w:rsidR="00A92C71" w:rsidRPr="00A05170" w:rsidRDefault="00A92C71" w:rsidP="00F6668E">
      <w:pPr>
        <w:numPr>
          <w:ilvl w:val="0"/>
          <w:numId w:val="5"/>
        </w:numPr>
        <w:spacing w:line="312" w:lineRule="auto"/>
        <w:rPr>
          <w:b/>
        </w:rPr>
      </w:pPr>
      <w:r w:rsidRPr="00A05170">
        <w:rPr>
          <w:b/>
        </w:rPr>
        <w:t>O</w:t>
      </w:r>
      <w:r w:rsidR="000D6C4D" w:rsidRPr="00A05170">
        <w:rPr>
          <w:b/>
        </w:rPr>
        <w:t>dbiór robót</w:t>
      </w:r>
    </w:p>
    <w:p w14:paraId="04767678" w14:textId="77777777" w:rsidR="00A92C71" w:rsidRPr="00A05170" w:rsidRDefault="00A92C71" w:rsidP="00F6668E">
      <w:pPr>
        <w:numPr>
          <w:ilvl w:val="1"/>
          <w:numId w:val="5"/>
        </w:numPr>
        <w:spacing w:line="312" w:lineRule="auto"/>
        <w:rPr>
          <w:b/>
        </w:rPr>
      </w:pPr>
      <w:r w:rsidRPr="00A05170">
        <w:rPr>
          <w:b/>
        </w:rPr>
        <w:t>Ogólne zasady odbioru robót</w:t>
      </w:r>
    </w:p>
    <w:p w14:paraId="4FAB7DDC" w14:textId="77777777" w:rsidR="00A92C71" w:rsidRPr="0016242B" w:rsidRDefault="00A92C71" w:rsidP="00F6668E">
      <w:pPr>
        <w:pStyle w:val="Akapitzlist"/>
        <w:numPr>
          <w:ilvl w:val="0"/>
          <w:numId w:val="74"/>
        </w:numPr>
        <w:spacing w:line="312" w:lineRule="auto"/>
        <w:ind w:left="567" w:hanging="283"/>
      </w:pPr>
      <w:r w:rsidRPr="0016242B">
        <w:t>Ogólne zasady dotyczące odbioru robót podano w ST „Wymagania ogólne” pkt 8.</w:t>
      </w:r>
    </w:p>
    <w:p w14:paraId="58C830B5" w14:textId="77777777" w:rsidR="005F0623" w:rsidRDefault="00A92C71" w:rsidP="00F6668E">
      <w:pPr>
        <w:pStyle w:val="Akapitzlist"/>
        <w:numPr>
          <w:ilvl w:val="0"/>
          <w:numId w:val="74"/>
        </w:numPr>
        <w:spacing w:line="312" w:lineRule="auto"/>
        <w:ind w:left="567" w:hanging="283"/>
        <w:jc w:val="both"/>
      </w:pPr>
      <w:r w:rsidRPr="00A05170">
        <w:t>Odbioru dokonuje Zamawiający na podstawie zgłoszenia Wykonawcy o gotowości do odbioru.</w:t>
      </w:r>
    </w:p>
    <w:p w14:paraId="01083778" w14:textId="45BC02E7" w:rsidR="00A92C71" w:rsidRPr="00A05170" w:rsidRDefault="00A92C71" w:rsidP="00F6668E">
      <w:pPr>
        <w:pStyle w:val="Akapitzlist"/>
        <w:numPr>
          <w:ilvl w:val="0"/>
          <w:numId w:val="74"/>
        </w:numPr>
        <w:spacing w:line="312" w:lineRule="auto"/>
        <w:ind w:left="567" w:hanging="283"/>
        <w:jc w:val="both"/>
      </w:pPr>
      <w:r w:rsidRPr="00A05170">
        <w:t>Roboty powinna zostać zgłoszone do odbioru technicznego po spełnieniu następujących warunków:</w:t>
      </w:r>
    </w:p>
    <w:p w14:paraId="3344A234" w14:textId="77777777" w:rsidR="00A92C71" w:rsidRPr="00A05170" w:rsidRDefault="00A92C71" w:rsidP="00F6668E">
      <w:pPr>
        <w:numPr>
          <w:ilvl w:val="0"/>
          <w:numId w:val="75"/>
        </w:numPr>
        <w:spacing w:line="312" w:lineRule="auto"/>
        <w:ind w:left="851" w:hanging="284"/>
        <w:jc w:val="both"/>
      </w:pPr>
      <w:r w:rsidRPr="00A05170">
        <w:t xml:space="preserve">zakończono wszystkie roboty określone w dokumentach postępowania </w:t>
      </w:r>
    </w:p>
    <w:p w14:paraId="6B0F73CA" w14:textId="77777777" w:rsidR="00A92C71" w:rsidRPr="00A05170" w:rsidRDefault="00A92C71" w:rsidP="00F6668E">
      <w:pPr>
        <w:numPr>
          <w:ilvl w:val="0"/>
          <w:numId w:val="75"/>
        </w:numPr>
        <w:spacing w:line="312" w:lineRule="auto"/>
        <w:ind w:left="851" w:hanging="284"/>
        <w:jc w:val="both"/>
      </w:pPr>
      <w:r w:rsidRPr="00A05170">
        <w:t>uporządkowano miejsca prowadzenia robót.</w:t>
      </w:r>
    </w:p>
    <w:p w14:paraId="4AD9FBFD" w14:textId="3B8B7A9E" w:rsidR="00A92C71" w:rsidRPr="00A05170" w:rsidRDefault="00A92C71" w:rsidP="00F6668E">
      <w:pPr>
        <w:pStyle w:val="Akapitzlist"/>
        <w:numPr>
          <w:ilvl w:val="0"/>
          <w:numId w:val="74"/>
        </w:numPr>
        <w:spacing w:line="312" w:lineRule="auto"/>
        <w:ind w:left="567" w:hanging="283"/>
        <w:jc w:val="both"/>
      </w:pPr>
      <w:r w:rsidRPr="00A05170">
        <w:t>Odbiór powinien obejmować:</w:t>
      </w:r>
    </w:p>
    <w:p w14:paraId="27A4F4D9" w14:textId="77777777" w:rsidR="00A92C71" w:rsidRPr="00A05170" w:rsidRDefault="00A92C71" w:rsidP="00F6668E">
      <w:pPr>
        <w:numPr>
          <w:ilvl w:val="0"/>
          <w:numId w:val="76"/>
        </w:numPr>
        <w:spacing w:line="312" w:lineRule="auto"/>
        <w:ind w:left="851" w:hanging="284"/>
        <w:jc w:val="both"/>
      </w:pPr>
      <w:r w:rsidRPr="00A05170">
        <w:t>sprawdzenie wyglądu zewnętrznego (ocena wzrokowa),</w:t>
      </w:r>
    </w:p>
    <w:p w14:paraId="7E51FDCC" w14:textId="77777777" w:rsidR="00A92C71" w:rsidRPr="00A05170" w:rsidRDefault="00A92C71" w:rsidP="00F6668E">
      <w:pPr>
        <w:numPr>
          <w:ilvl w:val="0"/>
          <w:numId w:val="76"/>
        </w:numPr>
        <w:spacing w:line="312" w:lineRule="auto"/>
        <w:ind w:left="851" w:hanging="284"/>
        <w:jc w:val="both"/>
      </w:pPr>
      <w:r w:rsidRPr="00A05170">
        <w:t>sprawdzenie prawidłowości ukształtowania powierzchni,</w:t>
      </w:r>
    </w:p>
    <w:p w14:paraId="2A827A90" w14:textId="15E35154" w:rsidR="00A92C71" w:rsidRDefault="00A92C71" w:rsidP="00F6668E">
      <w:pPr>
        <w:numPr>
          <w:ilvl w:val="0"/>
          <w:numId w:val="76"/>
        </w:numPr>
        <w:spacing w:line="312" w:lineRule="auto"/>
        <w:ind w:left="851" w:hanging="284"/>
        <w:jc w:val="both"/>
      </w:pPr>
      <w:r w:rsidRPr="00A05170">
        <w:t>deklaracje użytkowe, zgodności atesty, aprobaty techniczne na zastosowane materiały.</w:t>
      </w:r>
    </w:p>
    <w:p w14:paraId="4CB3D2B7" w14:textId="77777777" w:rsidR="009B67A3" w:rsidRPr="00A05170" w:rsidRDefault="009B67A3" w:rsidP="009B67A3">
      <w:pPr>
        <w:spacing w:line="312" w:lineRule="auto"/>
        <w:ind w:left="993"/>
        <w:jc w:val="both"/>
      </w:pPr>
    </w:p>
    <w:p w14:paraId="6AA4BF1A" w14:textId="382BEA17" w:rsidR="00A92C71" w:rsidRPr="00A05170" w:rsidRDefault="00A92C71" w:rsidP="00F6668E">
      <w:pPr>
        <w:numPr>
          <w:ilvl w:val="0"/>
          <w:numId w:val="5"/>
        </w:numPr>
        <w:spacing w:line="312" w:lineRule="auto"/>
        <w:rPr>
          <w:b/>
        </w:rPr>
      </w:pPr>
      <w:r w:rsidRPr="00A05170">
        <w:rPr>
          <w:b/>
        </w:rPr>
        <w:t xml:space="preserve"> P</w:t>
      </w:r>
      <w:r w:rsidR="0016242B" w:rsidRPr="00A05170">
        <w:rPr>
          <w:b/>
        </w:rPr>
        <w:t>odstawa płatności</w:t>
      </w:r>
    </w:p>
    <w:p w14:paraId="4D442BA6" w14:textId="77777777" w:rsidR="00A92C71" w:rsidRPr="00A05170" w:rsidRDefault="00A92C71" w:rsidP="00A92C71">
      <w:pPr>
        <w:spacing w:line="312" w:lineRule="auto"/>
        <w:ind w:left="4" w:firstLine="356"/>
        <w:jc w:val="both"/>
      </w:pPr>
      <w:r w:rsidRPr="00A05170">
        <w:t xml:space="preserve">Ogólne ustalenia dotyczące podstawy płatności podano w ST „Wymagania ogólne” pkt 9. </w:t>
      </w:r>
    </w:p>
    <w:p w14:paraId="4B4B6C06" w14:textId="77777777" w:rsidR="00A92C71" w:rsidRPr="00A05170" w:rsidRDefault="00A92C71" w:rsidP="00A92C71">
      <w:pPr>
        <w:spacing w:line="312" w:lineRule="auto"/>
        <w:ind w:left="360"/>
        <w:jc w:val="both"/>
      </w:pPr>
      <w:r w:rsidRPr="00A05170">
        <w:t>Koszt wynikania renowacji parkietu obliczany jest przy założeniu jednostkowej wartości za m</w:t>
      </w:r>
      <w:r w:rsidRPr="00A05170">
        <w:rPr>
          <w:vertAlign w:val="superscript"/>
        </w:rPr>
        <w:t>2</w:t>
      </w:r>
      <w:r w:rsidRPr="00A05170">
        <w:t xml:space="preserve">, </w:t>
      </w:r>
    </w:p>
    <w:p w14:paraId="277C1186" w14:textId="77777777" w:rsidR="00A92C71" w:rsidRPr="00A05170" w:rsidRDefault="00A92C71" w:rsidP="00A92C71">
      <w:pPr>
        <w:spacing w:line="312" w:lineRule="auto"/>
        <w:ind w:left="360"/>
        <w:jc w:val="both"/>
      </w:pPr>
      <w:r w:rsidRPr="00A05170">
        <w:t xml:space="preserve">z uwzględnieniem ilości jednostek wynikających z obmiaru. </w:t>
      </w:r>
    </w:p>
    <w:p w14:paraId="5DB9185F" w14:textId="77777777" w:rsidR="00A92C71" w:rsidRPr="00A05170" w:rsidRDefault="00A92C71" w:rsidP="00A92C71">
      <w:pPr>
        <w:spacing w:line="312" w:lineRule="auto"/>
        <w:ind w:left="4"/>
        <w:jc w:val="both"/>
      </w:pPr>
    </w:p>
    <w:p w14:paraId="20E8D46C" w14:textId="763A14B5" w:rsidR="00A92C71" w:rsidRPr="00A05170" w:rsidRDefault="00A92C71" w:rsidP="00F6668E">
      <w:pPr>
        <w:numPr>
          <w:ilvl w:val="0"/>
          <w:numId w:val="5"/>
        </w:numPr>
        <w:spacing w:line="312" w:lineRule="auto"/>
        <w:rPr>
          <w:b/>
        </w:rPr>
      </w:pPr>
      <w:r w:rsidRPr="00A05170">
        <w:rPr>
          <w:b/>
        </w:rPr>
        <w:t>P</w:t>
      </w:r>
      <w:r w:rsidR="0016242B" w:rsidRPr="00A05170">
        <w:rPr>
          <w:b/>
        </w:rPr>
        <w:t>rzepisy związane</w:t>
      </w:r>
    </w:p>
    <w:p w14:paraId="1F29F9E5" w14:textId="77777777" w:rsidR="00A92C71" w:rsidRPr="00A05170" w:rsidRDefault="00A92C71" w:rsidP="00A92C71">
      <w:pPr>
        <w:spacing w:line="312" w:lineRule="auto"/>
        <w:ind w:firstLine="360"/>
        <w:rPr>
          <w:u w:val="single"/>
        </w:rPr>
      </w:pPr>
      <w:r w:rsidRPr="00A05170">
        <w:rPr>
          <w:u w:val="single"/>
        </w:rPr>
        <w:t>Normy</w:t>
      </w:r>
    </w:p>
    <w:p w14:paraId="286484AF" w14:textId="5C4E4E8C" w:rsidR="00A92C71" w:rsidRPr="00A05170" w:rsidRDefault="00E35C8E" w:rsidP="00F6668E">
      <w:pPr>
        <w:numPr>
          <w:ilvl w:val="0"/>
          <w:numId w:val="77"/>
        </w:numPr>
        <w:spacing w:line="312" w:lineRule="auto"/>
        <w:jc w:val="both"/>
        <w:rPr>
          <w:u w:val="single"/>
        </w:rPr>
      </w:pPr>
      <w:r w:rsidRPr="00E35C8E">
        <w:t>PN-B-02421:2000: Ogrzewnictwo i ciepłownictwo. Izolacja rurociągów, armatury i urządzeń. Wymagania i badania</w:t>
      </w:r>
      <w:r w:rsidR="00A92C71" w:rsidRPr="00A05170">
        <w:t>,</w:t>
      </w:r>
    </w:p>
    <w:p w14:paraId="3342F3C8" w14:textId="5BD6FAC5" w:rsidR="00A92C71" w:rsidRPr="00A05170" w:rsidRDefault="00E35C8E" w:rsidP="00F6668E">
      <w:pPr>
        <w:numPr>
          <w:ilvl w:val="0"/>
          <w:numId w:val="77"/>
        </w:numPr>
        <w:spacing w:line="312" w:lineRule="auto"/>
        <w:jc w:val="both"/>
        <w:rPr>
          <w:u w:val="single"/>
        </w:rPr>
      </w:pPr>
      <w:r w:rsidRPr="00E35C8E">
        <w:t xml:space="preserve">Rozporządzenie (WE) NR 2037/2000 Parlamentu Europejskiego I Rady z dnia 29 czerwca </w:t>
      </w:r>
      <w:r>
        <w:br/>
      </w:r>
      <w:r w:rsidRPr="00E35C8E">
        <w:t>2000 r. w sprawie substancji zubożających warstwę ozonową</w:t>
      </w:r>
      <w:r w:rsidR="00A92C71" w:rsidRPr="00A05170">
        <w:t>,</w:t>
      </w:r>
    </w:p>
    <w:p w14:paraId="2A8F2111" w14:textId="27660F41" w:rsidR="00A92C71" w:rsidRPr="00B934CF" w:rsidRDefault="00A92C71" w:rsidP="00F6668E">
      <w:pPr>
        <w:numPr>
          <w:ilvl w:val="0"/>
          <w:numId w:val="77"/>
        </w:numPr>
        <w:spacing w:line="312" w:lineRule="auto"/>
        <w:jc w:val="both"/>
      </w:pPr>
      <w:r w:rsidRPr="00A05170">
        <w:t xml:space="preserve"> PN-EN </w:t>
      </w:r>
      <w:r w:rsidR="00B934CF">
        <w:t>14313</w:t>
      </w:r>
      <w:r w:rsidRPr="00A05170">
        <w:t>:200</w:t>
      </w:r>
      <w:r w:rsidR="00B934CF">
        <w:t>9</w:t>
      </w:r>
      <w:r w:rsidRPr="00A05170">
        <w:t xml:space="preserve"> </w:t>
      </w:r>
      <w:r w:rsidR="00B934CF">
        <w:t>Wyroby do izolacji cieplnej wyposażenia budynków i instalacji przemysłowych -- Wyroby z pianki polietylenowej (PEF) produkowane fabrycznie</w:t>
      </w:r>
    </w:p>
    <w:p w14:paraId="4FF441BF" w14:textId="77777777" w:rsidR="00A92C71" w:rsidRPr="00A05170" w:rsidRDefault="00A92C71" w:rsidP="00A92C71">
      <w:pPr>
        <w:spacing w:line="312" w:lineRule="auto"/>
        <w:ind w:firstLine="360"/>
        <w:rPr>
          <w:u w:val="single"/>
        </w:rPr>
      </w:pPr>
      <w:r w:rsidRPr="00A05170">
        <w:rPr>
          <w:u w:val="single"/>
        </w:rPr>
        <w:t>Ustawy</w:t>
      </w:r>
    </w:p>
    <w:p w14:paraId="688B1B8B" w14:textId="77777777" w:rsidR="00A92C71" w:rsidRPr="00A05170" w:rsidRDefault="00A92C71" w:rsidP="00F6668E">
      <w:pPr>
        <w:numPr>
          <w:ilvl w:val="0"/>
          <w:numId w:val="78"/>
        </w:numPr>
        <w:spacing w:line="312" w:lineRule="auto"/>
        <w:jc w:val="both"/>
      </w:pPr>
      <w:r w:rsidRPr="00A05170">
        <w:t xml:space="preserve">Ustawa z dnia 16 kwietnia 2004 r. o wyrobach budowlanych </w:t>
      </w:r>
      <w:bookmarkStart w:id="8" w:name="_Hlk163463544"/>
      <w:r w:rsidRPr="00A05170">
        <w:t>(Dz. U. z 2021 r., poz. 1213),</w:t>
      </w:r>
      <w:bookmarkEnd w:id="8"/>
    </w:p>
    <w:p w14:paraId="3BAC9790" w14:textId="77777777" w:rsidR="00A92C71" w:rsidRPr="00A05170" w:rsidRDefault="00A92C71" w:rsidP="00F6668E">
      <w:pPr>
        <w:numPr>
          <w:ilvl w:val="0"/>
          <w:numId w:val="78"/>
        </w:numPr>
        <w:spacing w:line="312" w:lineRule="auto"/>
        <w:jc w:val="both"/>
      </w:pPr>
      <w:r w:rsidRPr="00A05170">
        <w:t>Ustawa z dnia 7 lipca 1994 r. Prawo budowlane (Dz. U. z 2023 r., poz. 682)</w:t>
      </w:r>
    </w:p>
    <w:p w14:paraId="02ED3F7C" w14:textId="6F21C083" w:rsidR="0017108F" w:rsidRDefault="0017108F">
      <w:pPr>
        <w:jc w:val="both"/>
      </w:pPr>
    </w:p>
    <w:p w14:paraId="7CE356C6" w14:textId="3884ED6E" w:rsidR="002C4099" w:rsidRDefault="002C4099">
      <w:pPr>
        <w:jc w:val="both"/>
      </w:pPr>
    </w:p>
    <w:p w14:paraId="2A9E017E" w14:textId="77777777" w:rsidR="002C4099" w:rsidRPr="002C4099" w:rsidRDefault="002C4099" w:rsidP="002C4099">
      <w:pPr>
        <w:widowControl/>
        <w:autoSpaceDE/>
        <w:autoSpaceDN/>
        <w:spacing w:after="160" w:line="312" w:lineRule="auto"/>
        <w:ind w:left="6372" w:firstLine="708"/>
        <w:rPr>
          <w:rFonts w:eastAsia="Calibri"/>
          <w:sz w:val="24"/>
          <w:szCs w:val="24"/>
        </w:rPr>
      </w:pPr>
      <w:r w:rsidRPr="002C4099">
        <w:rPr>
          <w:rFonts w:eastAsia="Calibri"/>
          <w:sz w:val="24"/>
          <w:szCs w:val="24"/>
        </w:rPr>
        <w:t>Sporządził:</w:t>
      </w:r>
    </w:p>
    <w:p w14:paraId="0AAC0163" w14:textId="77777777" w:rsidR="002C4099" w:rsidRPr="002C4099" w:rsidRDefault="002C4099" w:rsidP="002C4099">
      <w:pPr>
        <w:widowControl/>
        <w:autoSpaceDE/>
        <w:autoSpaceDN/>
        <w:spacing w:after="160" w:line="259" w:lineRule="auto"/>
        <w:ind w:left="6372" w:firstLine="708"/>
        <w:rPr>
          <w:rFonts w:eastAsia="Calibri"/>
          <w:sz w:val="24"/>
          <w:szCs w:val="24"/>
        </w:rPr>
      </w:pPr>
      <w:r w:rsidRPr="002C4099">
        <w:rPr>
          <w:rFonts w:eastAsia="Calibri"/>
          <w:sz w:val="24"/>
          <w:szCs w:val="24"/>
        </w:rPr>
        <w:t xml:space="preserve">p.o. Specjalisty </w:t>
      </w:r>
      <w:r w:rsidRPr="002C4099">
        <w:rPr>
          <w:rFonts w:eastAsia="Calibri"/>
          <w:sz w:val="24"/>
          <w:szCs w:val="24"/>
        </w:rPr>
        <w:br/>
        <w:t xml:space="preserve">  ds. inwestycji i remontów</w:t>
      </w:r>
    </w:p>
    <w:p w14:paraId="5E956668" w14:textId="2816C57D" w:rsidR="002C4099" w:rsidRPr="00A05170" w:rsidRDefault="002C4099" w:rsidP="002C4099">
      <w:pPr>
        <w:jc w:val="both"/>
      </w:pPr>
      <w:r w:rsidRPr="002C4099">
        <w:rPr>
          <w:rFonts w:eastAsia="Calibri"/>
          <w:sz w:val="24"/>
          <w:szCs w:val="24"/>
        </w:rPr>
        <w:tab/>
      </w:r>
      <w:r w:rsidRPr="002C4099">
        <w:rPr>
          <w:rFonts w:eastAsia="Calibri"/>
          <w:sz w:val="24"/>
          <w:szCs w:val="24"/>
        </w:rPr>
        <w:tab/>
      </w:r>
      <w:r w:rsidRPr="002C4099">
        <w:rPr>
          <w:rFonts w:eastAsia="Calibri"/>
          <w:sz w:val="24"/>
          <w:szCs w:val="24"/>
        </w:rPr>
        <w:tab/>
      </w:r>
      <w:r w:rsidRPr="002C4099">
        <w:rPr>
          <w:rFonts w:eastAsia="Calibri"/>
          <w:sz w:val="24"/>
          <w:szCs w:val="24"/>
        </w:rPr>
        <w:tab/>
      </w:r>
      <w:r w:rsidRPr="002C4099">
        <w:rPr>
          <w:rFonts w:eastAsia="Calibri"/>
          <w:sz w:val="24"/>
          <w:szCs w:val="24"/>
        </w:rPr>
        <w:tab/>
      </w:r>
      <w:r w:rsidRPr="002C4099">
        <w:rPr>
          <w:rFonts w:eastAsia="Calibri"/>
          <w:sz w:val="24"/>
          <w:szCs w:val="24"/>
        </w:rPr>
        <w:tab/>
      </w:r>
      <w:r w:rsidRPr="002C4099">
        <w:rPr>
          <w:rFonts w:eastAsia="Calibri"/>
          <w:sz w:val="24"/>
          <w:szCs w:val="24"/>
        </w:rPr>
        <w:tab/>
      </w:r>
      <w:r w:rsidRPr="002C4099">
        <w:rPr>
          <w:rFonts w:eastAsia="Calibri"/>
          <w:sz w:val="24"/>
          <w:szCs w:val="24"/>
        </w:rPr>
        <w:tab/>
      </w:r>
      <w:r w:rsidRPr="002C4099">
        <w:rPr>
          <w:rFonts w:eastAsia="Calibri"/>
          <w:sz w:val="24"/>
          <w:szCs w:val="24"/>
        </w:rPr>
        <w:tab/>
      </w:r>
      <w:r w:rsidRPr="002C4099">
        <w:rPr>
          <w:rFonts w:eastAsia="Calibri"/>
          <w:sz w:val="24"/>
          <w:szCs w:val="24"/>
        </w:rPr>
        <w:tab/>
        <w:t>Piotr Merwart</w:t>
      </w:r>
    </w:p>
    <w:sectPr w:rsidR="002C4099" w:rsidRPr="00A05170" w:rsidSect="00227D7D">
      <w:pgSz w:w="11900" w:h="16840"/>
      <w:pgMar w:top="709" w:right="1417" w:bottom="1417" w:left="1417" w:header="708" w:footer="708"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5C8FA7" w14:textId="77777777" w:rsidR="005C5D92" w:rsidRDefault="00A92C71">
      <w:r>
        <w:separator/>
      </w:r>
    </w:p>
  </w:endnote>
  <w:endnote w:type="continuationSeparator" w:id="0">
    <w:p w14:paraId="6854C079" w14:textId="77777777" w:rsidR="005C5D92" w:rsidRDefault="00A92C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00"/>
    <w:family w:val="roman"/>
    <w:pitch w:val="variable"/>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TimesNewRomanPSMT">
    <w:altName w:val="Times New Roman"/>
    <w:panose1 w:val="00000000000000000000"/>
    <w:charset w:val="00"/>
    <w:family w:val="swiss"/>
    <w:notTrueType/>
    <w:pitch w:val="default"/>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65771628"/>
      <w:docPartObj>
        <w:docPartGallery w:val="Page Numbers (Bottom of Page)"/>
        <w:docPartUnique/>
      </w:docPartObj>
    </w:sdtPr>
    <w:sdtEndPr>
      <w:rPr>
        <w:rFonts w:ascii="Book Antiqua" w:hAnsi="Book Antiqua"/>
        <w:i/>
        <w:iCs/>
        <w:sz w:val="20"/>
        <w:szCs w:val="20"/>
      </w:rPr>
    </w:sdtEndPr>
    <w:sdtContent>
      <w:sdt>
        <w:sdtPr>
          <w:rPr>
            <w:rFonts w:ascii="Book Antiqua" w:hAnsi="Book Antiqua"/>
            <w:i/>
            <w:iCs/>
            <w:sz w:val="20"/>
            <w:szCs w:val="20"/>
          </w:rPr>
          <w:id w:val="1728636285"/>
          <w:docPartObj>
            <w:docPartGallery w:val="Page Numbers (Top of Page)"/>
            <w:docPartUnique/>
          </w:docPartObj>
        </w:sdtPr>
        <w:sdtEndPr/>
        <w:sdtContent>
          <w:p w14:paraId="4E86304D" w14:textId="77777777" w:rsidR="00410D8E" w:rsidRPr="00410D8E" w:rsidRDefault="00347EEE">
            <w:pPr>
              <w:pStyle w:val="Stopka"/>
              <w:jc w:val="center"/>
              <w:rPr>
                <w:rFonts w:ascii="Book Antiqua" w:hAnsi="Book Antiqua"/>
                <w:i/>
                <w:iCs/>
                <w:sz w:val="20"/>
                <w:szCs w:val="20"/>
              </w:rPr>
            </w:pPr>
            <w:r w:rsidRPr="00410D8E">
              <w:rPr>
                <w:rFonts w:ascii="Book Antiqua" w:hAnsi="Book Antiqua"/>
                <w:i/>
                <w:iCs/>
                <w:sz w:val="20"/>
                <w:szCs w:val="20"/>
              </w:rPr>
              <w:t xml:space="preserve">Strona </w:t>
            </w:r>
            <w:r w:rsidRPr="00410D8E">
              <w:rPr>
                <w:rFonts w:ascii="Book Antiqua" w:hAnsi="Book Antiqua"/>
                <w:b/>
                <w:bCs/>
                <w:i/>
                <w:iCs/>
                <w:sz w:val="20"/>
                <w:szCs w:val="20"/>
              </w:rPr>
              <w:fldChar w:fldCharType="begin"/>
            </w:r>
            <w:r w:rsidRPr="00410D8E">
              <w:rPr>
                <w:rFonts w:ascii="Book Antiqua" w:hAnsi="Book Antiqua"/>
                <w:b/>
                <w:bCs/>
                <w:i/>
                <w:iCs/>
                <w:sz w:val="20"/>
                <w:szCs w:val="20"/>
              </w:rPr>
              <w:instrText>PAGE</w:instrText>
            </w:r>
            <w:r w:rsidRPr="00410D8E">
              <w:rPr>
                <w:rFonts w:ascii="Book Antiqua" w:hAnsi="Book Antiqua"/>
                <w:b/>
                <w:bCs/>
                <w:i/>
                <w:iCs/>
                <w:sz w:val="20"/>
                <w:szCs w:val="20"/>
              </w:rPr>
              <w:fldChar w:fldCharType="separate"/>
            </w:r>
            <w:r w:rsidRPr="00410D8E">
              <w:rPr>
                <w:rFonts w:ascii="Book Antiqua" w:hAnsi="Book Antiqua"/>
                <w:b/>
                <w:bCs/>
                <w:i/>
                <w:iCs/>
                <w:sz w:val="20"/>
                <w:szCs w:val="20"/>
              </w:rPr>
              <w:t>2</w:t>
            </w:r>
            <w:r w:rsidRPr="00410D8E">
              <w:rPr>
                <w:rFonts w:ascii="Book Antiqua" w:hAnsi="Book Antiqua"/>
                <w:b/>
                <w:bCs/>
                <w:i/>
                <w:iCs/>
                <w:sz w:val="20"/>
                <w:szCs w:val="20"/>
              </w:rPr>
              <w:fldChar w:fldCharType="end"/>
            </w:r>
            <w:r w:rsidRPr="00410D8E">
              <w:rPr>
                <w:rFonts w:ascii="Book Antiqua" w:hAnsi="Book Antiqua"/>
                <w:i/>
                <w:iCs/>
                <w:sz w:val="20"/>
                <w:szCs w:val="20"/>
              </w:rPr>
              <w:t xml:space="preserve"> z </w:t>
            </w:r>
            <w:r w:rsidRPr="00410D8E">
              <w:rPr>
                <w:rFonts w:ascii="Book Antiqua" w:hAnsi="Book Antiqua"/>
                <w:b/>
                <w:bCs/>
                <w:i/>
                <w:iCs/>
                <w:sz w:val="20"/>
                <w:szCs w:val="20"/>
              </w:rPr>
              <w:fldChar w:fldCharType="begin"/>
            </w:r>
            <w:r w:rsidRPr="00410D8E">
              <w:rPr>
                <w:rFonts w:ascii="Book Antiqua" w:hAnsi="Book Antiqua"/>
                <w:b/>
                <w:bCs/>
                <w:i/>
                <w:iCs/>
                <w:sz w:val="20"/>
                <w:szCs w:val="20"/>
              </w:rPr>
              <w:instrText>NUMPAGES</w:instrText>
            </w:r>
            <w:r w:rsidRPr="00410D8E">
              <w:rPr>
                <w:rFonts w:ascii="Book Antiqua" w:hAnsi="Book Antiqua"/>
                <w:b/>
                <w:bCs/>
                <w:i/>
                <w:iCs/>
                <w:sz w:val="20"/>
                <w:szCs w:val="20"/>
              </w:rPr>
              <w:fldChar w:fldCharType="separate"/>
            </w:r>
            <w:r w:rsidRPr="00410D8E">
              <w:rPr>
                <w:rFonts w:ascii="Book Antiqua" w:hAnsi="Book Antiqua"/>
                <w:b/>
                <w:bCs/>
                <w:i/>
                <w:iCs/>
                <w:sz w:val="20"/>
                <w:szCs w:val="20"/>
              </w:rPr>
              <w:t>2</w:t>
            </w:r>
            <w:r w:rsidRPr="00410D8E">
              <w:rPr>
                <w:rFonts w:ascii="Book Antiqua" w:hAnsi="Book Antiqua"/>
                <w:b/>
                <w:bCs/>
                <w:i/>
                <w:iCs/>
                <w:sz w:val="20"/>
                <w:szCs w:val="20"/>
              </w:rPr>
              <w:fldChar w:fldCharType="end"/>
            </w:r>
          </w:p>
        </w:sdtContent>
      </w:sdt>
    </w:sdtContent>
  </w:sdt>
  <w:p w14:paraId="0CF7DF34" w14:textId="77777777" w:rsidR="00410D8E" w:rsidRDefault="005F2E6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C0A51" w14:textId="77777777" w:rsidR="005C5D92" w:rsidRDefault="00A92C71">
      <w:r>
        <w:separator/>
      </w:r>
    </w:p>
  </w:footnote>
  <w:footnote w:type="continuationSeparator" w:id="0">
    <w:p w14:paraId="2CFFAF02" w14:textId="77777777" w:rsidR="005C5D92" w:rsidRDefault="00A92C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5D8B25" w14:textId="77777777" w:rsidR="001554BE" w:rsidRDefault="005F2E61" w:rsidP="00553AC0">
    <w:pPr>
      <w:pStyle w:val="Nagwek"/>
      <w:jc w:val="right"/>
      <w:rPr>
        <w:i/>
        <w:sz w:val="20"/>
      </w:rPr>
    </w:pPr>
  </w:p>
  <w:p w14:paraId="49AFD1D9" w14:textId="77777777" w:rsidR="001554BE" w:rsidRDefault="005F2E61" w:rsidP="00553AC0">
    <w:pPr>
      <w:pStyle w:val="Nagwek"/>
      <w:jc w:val="right"/>
      <w:rPr>
        <w:i/>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D5757"/>
    <w:multiLevelType w:val="hybridMultilevel"/>
    <w:tmpl w:val="B3DA2C2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1DC0AA5"/>
    <w:multiLevelType w:val="hybridMultilevel"/>
    <w:tmpl w:val="0A6C2DD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25D6BD1"/>
    <w:multiLevelType w:val="multilevel"/>
    <w:tmpl w:val="5E288504"/>
    <w:lvl w:ilvl="0">
      <w:start w:val="1"/>
      <w:numFmt w:val="decimal"/>
      <w:lvlText w:val="%1."/>
      <w:lvlJc w:val="left"/>
      <w:pPr>
        <w:ind w:left="360" w:hanging="360"/>
      </w:pPr>
    </w:lvl>
    <w:lvl w:ilvl="1">
      <w:start w:val="1"/>
      <w:numFmt w:val="decimal"/>
      <w:isLgl/>
      <w:lvlText w:val="%1.%2."/>
      <w:lvlJc w:val="left"/>
      <w:pPr>
        <w:ind w:left="360" w:hanging="360"/>
      </w:pPr>
      <w:rPr>
        <w:rFonts w:hint="default"/>
        <w:b/>
      </w:rPr>
    </w:lvl>
    <w:lvl w:ilvl="2">
      <w:start w:val="1"/>
      <w:numFmt w:val="decimal"/>
      <w:isLgl/>
      <w:lvlText w:val="%1.%2.%3."/>
      <w:lvlJc w:val="left"/>
      <w:pPr>
        <w:ind w:left="1004" w:hanging="720"/>
      </w:pPr>
      <w:rPr>
        <w:rFonts w:hint="default"/>
        <w:i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03EF2493"/>
    <w:multiLevelType w:val="hybridMultilevel"/>
    <w:tmpl w:val="9D2629C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7433E6F"/>
    <w:multiLevelType w:val="hybridMultilevel"/>
    <w:tmpl w:val="B38EC046"/>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AE23293"/>
    <w:multiLevelType w:val="hybridMultilevel"/>
    <w:tmpl w:val="B3E4E322"/>
    <w:lvl w:ilvl="0" w:tplc="237814C8">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B8925D0"/>
    <w:multiLevelType w:val="hybridMultilevel"/>
    <w:tmpl w:val="87C2B142"/>
    <w:lvl w:ilvl="0" w:tplc="04150017">
      <w:start w:val="1"/>
      <w:numFmt w:val="lowerLetter"/>
      <w:lvlText w:val="%1)"/>
      <w:lvlJc w:val="left"/>
      <w:pPr>
        <w:ind w:left="835" w:hanging="360"/>
      </w:pPr>
      <w:rPr>
        <w:rFonts w:hint="default"/>
      </w:rPr>
    </w:lvl>
    <w:lvl w:ilvl="1" w:tplc="04150003" w:tentative="1">
      <w:start w:val="1"/>
      <w:numFmt w:val="bullet"/>
      <w:lvlText w:val="o"/>
      <w:lvlJc w:val="left"/>
      <w:pPr>
        <w:ind w:left="1555" w:hanging="360"/>
      </w:pPr>
      <w:rPr>
        <w:rFonts w:ascii="Courier New" w:hAnsi="Courier New" w:cs="Courier New" w:hint="default"/>
      </w:rPr>
    </w:lvl>
    <w:lvl w:ilvl="2" w:tplc="04150005" w:tentative="1">
      <w:start w:val="1"/>
      <w:numFmt w:val="bullet"/>
      <w:lvlText w:val=""/>
      <w:lvlJc w:val="left"/>
      <w:pPr>
        <w:ind w:left="2275" w:hanging="360"/>
      </w:pPr>
      <w:rPr>
        <w:rFonts w:ascii="Wingdings" w:hAnsi="Wingdings" w:hint="default"/>
      </w:rPr>
    </w:lvl>
    <w:lvl w:ilvl="3" w:tplc="04150001" w:tentative="1">
      <w:start w:val="1"/>
      <w:numFmt w:val="bullet"/>
      <w:lvlText w:val=""/>
      <w:lvlJc w:val="left"/>
      <w:pPr>
        <w:ind w:left="2995" w:hanging="360"/>
      </w:pPr>
      <w:rPr>
        <w:rFonts w:ascii="Symbol" w:hAnsi="Symbol" w:hint="default"/>
      </w:rPr>
    </w:lvl>
    <w:lvl w:ilvl="4" w:tplc="04150003" w:tentative="1">
      <w:start w:val="1"/>
      <w:numFmt w:val="bullet"/>
      <w:lvlText w:val="o"/>
      <w:lvlJc w:val="left"/>
      <w:pPr>
        <w:ind w:left="3715" w:hanging="360"/>
      </w:pPr>
      <w:rPr>
        <w:rFonts w:ascii="Courier New" w:hAnsi="Courier New" w:cs="Courier New" w:hint="default"/>
      </w:rPr>
    </w:lvl>
    <w:lvl w:ilvl="5" w:tplc="04150005" w:tentative="1">
      <w:start w:val="1"/>
      <w:numFmt w:val="bullet"/>
      <w:lvlText w:val=""/>
      <w:lvlJc w:val="left"/>
      <w:pPr>
        <w:ind w:left="4435" w:hanging="360"/>
      </w:pPr>
      <w:rPr>
        <w:rFonts w:ascii="Wingdings" w:hAnsi="Wingdings" w:hint="default"/>
      </w:rPr>
    </w:lvl>
    <w:lvl w:ilvl="6" w:tplc="04150001" w:tentative="1">
      <w:start w:val="1"/>
      <w:numFmt w:val="bullet"/>
      <w:lvlText w:val=""/>
      <w:lvlJc w:val="left"/>
      <w:pPr>
        <w:ind w:left="5155" w:hanging="360"/>
      </w:pPr>
      <w:rPr>
        <w:rFonts w:ascii="Symbol" w:hAnsi="Symbol" w:hint="default"/>
      </w:rPr>
    </w:lvl>
    <w:lvl w:ilvl="7" w:tplc="04150003" w:tentative="1">
      <w:start w:val="1"/>
      <w:numFmt w:val="bullet"/>
      <w:lvlText w:val="o"/>
      <w:lvlJc w:val="left"/>
      <w:pPr>
        <w:ind w:left="5875" w:hanging="360"/>
      </w:pPr>
      <w:rPr>
        <w:rFonts w:ascii="Courier New" w:hAnsi="Courier New" w:cs="Courier New" w:hint="default"/>
      </w:rPr>
    </w:lvl>
    <w:lvl w:ilvl="8" w:tplc="04150005" w:tentative="1">
      <w:start w:val="1"/>
      <w:numFmt w:val="bullet"/>
      <w:lvlText w:val=""/>
      <w:lvlJc w:val="left"/>
      <w:pPr>
        <w:ind w:left="6595" w:hanging="360"/>
      </w:pPr>
      <w:rPr>
        <w:rFonts w:ascii="Wingdings" w:hAnsi="Wingdings" w:hint="default"/>
      </w:rPr>
    </w:lvl>
  </w:abstractNum>
  <w:abstractNum w:abstractNumId="7" w15:restartNumberingAfterBreak="0">
    <w:nsid w:val="0E447CBF"/>
    <w:multiLevelType w:val="hybridMultilevel"/>
    <w:tmpl w:val="F094065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EB42F96"/>
    <w:multiLevelType w:val="hybridMultilevel"/>
    <w:tmpl w:val="8118DD74"/>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0FFA0C8F"/>
    <w:multiLevelType w:val="hybridMultilevel"/>
    <w:tmpl w:val="4A620D2C"/>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0A25769"/>
    <w:multiLevelType w:val="hybridMultilevel"/>
    <w:tmpl w:val="4A6808DC"/>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0EC71B1"/>
    <w:multiLevelType w:val="multilevel"/>
    <w:tmpl w:val="97BA1FDA"/>
    <w:lvl w:ilvl="0">
      <w:start w:val="1"/>
      <w:numFmt w:val="decimal"/>
      <w:lvlText w:val="%1."/>
      <w:lvlJc w:val="left"/>
      <w:pPr>
        <w:ind w:left="516" w:hanging="400"/>
      </w:pPr>
      <w:rPr>
        <w:rFonts w:ascii="Liberation Serif" w:eastAsia="Liberation Serif" w:hAnsi="Liberation Serif" w:cs="Liberation Serif"/>
        <w:lang w:val="pl-PL" w:eastAsia="en-US" w:bidi="ar-SA"/>
      </w:rPr>
    </w:lvl>
    <w:lvl w:ilvl="1">
      <w:start w:val="3"/>
      <w:numFmt w:val="decimal"/>
      <w:lvlText w:val="%1.%2"/>
      <w:lvlJc w:val="left"/>
      <w:pPr>
        <w:ind w:left="516" w:hanging="400"/>
      </w:pPr>
      <w:rPr>
        <w:rFonts w:hint="default"/>
        <w:lang w:val="pl-PL" w:eastAsia="en-US" w:bidi="ar-SA"/>
      </w:rPr>
    </w:lvl>
    <w:lvl w:ilvl="2">
      <w:start w:val="1"/>
      <w:numFmt w:val="decimal"/>
      <w:lvlText w:val="%1.%2.%3."/>
      <w:lvlJc w:val="left"/>
      <w:pPr>
        <w:ind w:left="516" w:hanging="400"/>
      </w:pPr>
      <w:rPr>
        <w:rFonts w:ascii="Times New Roman" w:eastAsia="Times New Roman" w:hAnsi="Times New Roman" w:cs="Times New Roman" w:hint="default"/>
        <w:spacing w:val="-3"/>
        <w:w w:val="100"/>
        <w:sz w:val="24"/>
        <w:szCs w:val="24"/>
        <w:lang w:val="pl-PL" w:eastAsia="en-US" w:bidi="ar-SA"/>
      </w:rPr>
    </w:lvl>
    <w:lvl w:ilvl="3">
      <w:numFmt w:val="bullet"/>
      <w:lvlText w:val="•"/>
      <w:lvlJc w:val="left"/>
      <w:pPr>
        <w:ind w:left="3598" w:hanging="400"/>
      </w:pPr>
      <w:rPr>
        <w:rFonts w:hint="default"/>
        <w:lang w:val="pl-PL" w:eastAsia="en-US" w:bidi="ar-SA"/>
      </w:rPr>
    </w:lvl>
    <w:lvl w:ilvl="4">
      <w:numFmt w:val="bullet"/>
      <w:lvlText w:val="•"/>
      <w:lvlJc w:val="left"/>
      <w:pPr>
        <w:ind w:left="4624" w:hanging="400"/>
      </w:pPr>
      <w:rPr>
        <w:rFonts w:hint="default"/>
        <w:lang w:val="pl-PL" w:eastAsia="en-US" w:bidi="ar-SA"/>
      </w:rPr>
    </w:lvl>
    <w:lvl w:ilvl="5">
      <w:numFmt w:val="bullet"/>
      <w:lvlText w:val="•"/>
      <w:lvlJc w:val="left"/>
      <w:pPr>
        <w:ind w:left="5650" w:hanging="400"/>
      </w:pPr>
      <w:rPr>
        <w:rFonts w:hint="default"/>
        <w:lang w:val="pl-PL" w:eastAsia="en-US" w:bidi="ar-SA"/>
      </w:rPr>
    </w:lvl>
    <w:lvl w:ilvl="6">
      <w:numFmt w:val="bullet"/>
      <w:lvlText w:val="•"/>
      <w:lvlJc w:val="left"/>
      <w:pPr>
        <w:ind w:left="6676" w:hanging="400"/>
      </w:pPr>
      <w:rPr>
        <w:rFonts w:hint="default"/>
        <w:lang w:val="pl-PL" w:eastAsia="en-US" w:bidi="ar-SA"/>
      </w:rPr>
    </w:lvl>
    <w:lvl w:ilvl="7">
      <w:numFmt w:val="bullet"/>
      <w:lvlText w:val="•"/>
      <w:lvlJc w:val="left"/>
      <w:pPr>
        <w:ind w:left="7702" w:hanging="400"/>
      </w:pPr>
      <w:rPr>
        <w:rFonts w:hint="default"/>
        <w:lang w:val="pl-PL" w:eastAsia="en-US" w:bidi="ar-SA"/>
      </w:rPr>
    </w:lvl>
    <w:lvl w:ilvl="8">
      <w:numFmt w:val="bullet"/>
      <w:lvlText w:val="•"/>
      <w:lvlJc w:val="left"/>
      <w:pPr>
        <w:ind w:left="8728" w:hanging="400"/>
      </w:pPr>
      <w:rPr>
        <w:rFonts w:hint="default"/>
        <w:lang w:val="pl-PL" w:eastAsia="en-US" w:bidi="ar-SA"/>
      </w:rPr>
    </w:lvl>
  </w:abstractNum>
  <w:abstractNum w:abstractNumId="12" w15:restartNumberingAfterBreak="0">
    <w:nsid w:val="11A351E8"/>
    <w:multiLevelType w:val="hybridMultilevel"/>
    <w:tmpl w:val="E87C8B8E"/>
    <w:lvl w:ilvl="0" w:tplc="04150017">
      <w:start w:val="1"/>
      <w:numFmt w:val="lowerLetter"/>
      <w:lvlText w:val="%1)"/>
      <w:lvlJc w:val="left"/>
      <w:pPr>
        <w:ind w:left="835" w:hanging="360"/>
      </w:pPr>
      <w:rPr>
        <w:rFonts w:hint="default"/>
      </w:rPr>
    </w:lvl>
    <w:lvl w:ilvl="1" w:tplc="04150003" w:tentative="1">
      <w:start w:val="1"/>
      <w:numFmt w:val="bullet"/>
      <w:lvlText w:val="o"/>
      <w:lvlJc w:val="left"/>
      <w:pPr>
        <w:ind w:left="1555" w:hanging="360"/>
      </w:pPr>
      <w:rPr>
        <w:rFonts w:ascii="Courier New" w:hAnsi="Courier New" w:cs="Courier New" w:hint="default"/>
      </w:rPr>
    </w:lvl>
    <w:lvl w:ilvl="2" w:tplc="04150005" w:tentative="1">
      <w:start w:val="1"/>
      <w:numFmt w:val="bullet"/>
      <w:lvlText w:val=""/>
      <w:lvlJc w:val="left"/>
      <w:pPr>
        <w:ind w:left="2275" w:hanging="360"/>
      </w:pPr>
      <w:rPr>
        <w:rFonts w:ascii="Wingdings" w:hAnsi="Wingdings" w:hint="default"/>
      </w:rPr>
    </w:lvl>
    <w:lvl w:ilvl="3" w:tplc="04150001" w:tentative="1">
      <w:start w:val="1"/>
      <w:numFmt w:val="bullet"/>
      <w:lvlText w:val=""/>
      <w:lvlJc w:val="left"/>
      <w:pPr>
        <w:ind w:left="2995" w:hanging="360"/>
      </w:pPr>
      <w:rPr>
        <w:rFonts w:ascii="Symbol" w:hAnsi="Symbol" w:hint="default"/>
      </w:rPr>
    </w:lvl>
    <w:lvl w:ilvl="4" w:tplc="04150003" w:tentative="1">
      <w:start w:val="1"/>
      <w:numFmt w:val="bullet"/>
      <w:lvlText w:val="o"/>
      <w:lvlJc w:val="left"/>
      <w:pPr>
        <w:ind w:left="3715" w:hanging="360"/>
      </w:pPr>
      <w:rPr>
        <w:rFonts w:ascii="Courier New" w:hAnsi="Courier New" w:cs="Courier New" w:hint="default"/>
      </w:rPr>
    </w:lvl>
    <w:lvl w:ilvl="5" w:tplc="04150005" w:tentative="1">
      <w:start w:val="1"/>
      <w:numFmt w:val="bullet"/>
      <w:lvlText w:val=""/>
      <w:lvlJc w:val="left"/>
      <w:pPr>
        <w:ind w:left="4435" w:hanging="360"/>
      </w:pPr>
      <w:rPr>
        <w:rFonts w:ascii="Wingdings" w:hAnsi="Wingdings" w:hint="default"/>
      </w:rPr>
    </w:lvl>
    <w:lvl w:ilvl="6" w:tplc="04150001" w:tentative="1">
      <w:start w:val="1"/>
      <w:numFmt w:val="bullet"/>
      <w:lvlText w:val=""/>
      <w:lvlJc w:val="left"/>
      <w:pPr>
        <w:ind w:left="5155" w:hanging="360"/>
      </w:pPr>
      <w:rPr>
        <w:rFonts w:ascii="Symbol" w:hAnsi="Symbol" w:hint="default"/>
      </w:rPr>
    </w:lvl>
    <w:lvl w:ilvl="7" w:tplc="04150003" w:tentative="1">
      <w:start w:val="1"/>
      <w:numFmt w:val="bullet"/>
      <w:lvlText w:val="o"/>
      <w:lvlJc w:val="left"/>
      <w:pPr>
        <w:ind w:left="5875" w:hanging="360"/>
      </w:pPr>
      <w:rPr>
        <w:rFonts w:ascii="Courier New" w:hAnsi="Courier New" w:cs="Courier New" w:hint="default"/>
      </w:rPr>
    </w:lvl>
    <w:lvl w:ilvl="8" w:tplc="04150005" w:tentative="1">
      <w:start w:val="1"/>
      <w:numFmt w:val="bullet"/>
      <w:lvlText w:val=""/>
      <w:lvlJc w:val="left"/>
      <w:pPr>
        <w:ind w:left="6595" w:hanging="360"/>
      </w:pPr>
      <w:rPr>
        <w:rFonts w:ascii="Wingdings" w:hAnsi="Wingdings" w:hint="default"/>
      </w:rPr>
    </w:lvl>
  </w:abstractNum>
  <w:abstractNum w:abstractNumId="13" w15:restartNumberingAfterBreak="0">
    <w:nsid w:val="12050A2C"/>
    <w:multiLevelType w:val="hybridMultilevel"/>
    <w:tmpl w:val="987082D2"/>
    <w:lvl w:ilvl="0" w:tplc="E94EE5F6">
      <w:start w:val="1"/>
      <w:numFmt w:val="decimal"/>
      <w:lvlText w:val="%1)"/>
      <w:lvlJc w:val="left"/>
      <w:pPr>
        <w:ind w:left="1146" w:hanging="360"/>
      </w:pPr>
      <w:rPr>
        <w:b w:val="0"/>
        <w:bCs/>
        <w:sz w:val="24"/>
        <w:szCs w:val="24"/>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4" w15:restartNumberingAfterBreak="0">
    <w:nsid w:val="12381A3D"/>
    <w:multiLevelType w:val="hybridMultilevel"/>
    <w:tmpl w:val="76E4AB22"/>
    <w:lvl w:ilvl="0" w:tplc="04150011">
      <w:start w:val="1"/>
      <w:numFmt w:val="decimal"/>
      <w:lvlText w:val="%1)"/>
      <w:lvlJc w:val="left"/>
      <w:pPr>
        <w:ind w:left="1040" w:hanging="360"/>
      </w:p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5" w15:restartNumberingAfterBreak="0">
    <w:nsid w:val="16D22C38"/>
    <w:multiLevelType w:val="hybridMultilevel"/>
    <w:tmpl w:val="523E8C5A"/>
    <w:lvl w:ilvl="0" w:tplc="04150011">
      <w:start w:val="1"/>
      <w:numFmt w:val="decimal"/>
      <w:lvlText w:val="%1)"/>
      <w:lvlJc w:val="left"/>
      <w:pPr>
        <w:ind w:left="785" w:hanging="360"/>
      </w:pPr>
      <w:rPr>
        <w:rFonts w:hint="default"/>
      </w:rPr>
    </w:lvl>
    <w:lvl w:ilvl="1" w:tplc="04150003" w:tentative="1">
      <w:start w:val="1"/>
      <w:numFmt w:val="bullet"/>
      <w:lvlText w:val="o"/>
      <w:lvlJc w:val="left"/>
      <w:pPr>
        <w:ind w:left="1505" w:hanging="360"/>
      </w:pPr>
      <w:rPr>
        <w:rFonts w:ascii="Courier New" w:hAnsi="Courier New" w:cs="Courier New" w:hint="default"/>
      </w:rPr>
    </w:lvl>
    <w:lvl w:ilvl="2" w:tplc="04150005" w:tentative="1">
      <w:start w:val="1"/>
      <w:numFmt w:val="bullet"/>
      <w:lvlText w:val=""/>
      <w:lvlJc w:val="left"/>
      <w:pPr>
        <w:ind w:left="2225" w:hanging="360"/>
      </w:pPr>
      <w:rPr>
        <w:rFonts w:ascii="Wingdings" w:hAnsi="Wingdings" w:hint="default"/>
      </w:rPr>
    </w:lvl>
    <w:lvl w:ilvl="3" w:tplc="04150001" w:tentative="1">
      <w:start w:val="1"/>
      <w:numFmt w:val="bullet"/>
      <w:lvlText w:val=""/>
      <w:lvlJc w:val="left"/>
      <w:pPr>
        <w:ind w:left="2945" w:hanging="360"/>
      </w:pPr>
      <w:rPr>
        <w:rFonts w:ascii="Symbol" w:hAnsi="Symbol" w:hint="default"/>
      </w:rPr>
    </w:lvl>
    <w:lvl w:ilvl="4" w:tplc="04150003" w:tentative="1">
      <w:start w:val="1"/>
      <w:numFmt w:val="bullet"/>
      <w:lvlText w:val="o"/>
      <w:lvlJc w:val="left"/>
      <w:pPr>
        <w:ind w:left="3665" w:hanging="360"/>
      </w:pPr>
      <w:rPr>
        <w:rFonts w:ascii="Courier New" w:hAnsi="Courier New" w:cs="Courier New" w:hint="default"/>
      </w:rPr>
    </w:lvl>
    <w:lvl w:ilvl="5" w:tplc="04150005" w:tentative="1">
      <w:start w:val="1"/>
      <w:numFmt w:val="bullet"/>
      <w:lvlText w:val=""/>
      <w:lvlJc w:val="left"/>
      <w:pPr>
        <w:ind w:left="4385" w:hanging="360"/>
      </w:pPr>
      <w:rPr>
        <w:rFonts w:ascii="Wingdings" w:hAnsi="Wingdings" w:hint="default"/>
      </w:rPr>
    </w:lvl>
    <w:lvl w:ilvl="6" w:tplc="04150001" w:tentative="1">
      <w:start w:val="1"/>
      <w:numFmt w:val="bullet"/>
      <w:lvlText w:val=""/>
      <w:lvlJc w:val="left"/>
      <w:pPr>
        <w:ind w:left="5105" w:hanging="360"/>
      </w:pPr>
      <w:rPr>
        <w:rFonts w:ascii="Symbol" w:hAnsi="Symbol" w:hint="default"/>
      </w:rPr>
    </w:lvl>
    <w:lvl w:ilvl="7" w:tplc="04150003" w:tentative="1">
      <w:start w:val="1"/>
      <w:numFmt w:val="bullet"/>
      <w:lvlText w:val="o"/>
      <w:lvlJc w:val="left"/>
      <w:pPr>
        <w:ind w:left="5825" w:hanging="360"/>
      </w:pPr>
      <w:rPr>
        <w:rFonts w:ascii="Courier New" w:hAnsi="Courier New" w:cs="Courier New" w:hint="default"/>
      </w:rPr>
    </w:lvl>
    <w:lvl w:ilvl="8" w:tplc="04150005" w:tentative="1">
      <w:start w:val="1"/>
      <w:numFmt w:val="bullet"/>
      <w:lvlText w:val=""/>
      <w:lvlJc w:val="left"/>
      <w:pPr>
        <w:ind w:left="6545" w:hanging="360"/>
      </w:pPr>
      <w:rPr>
        <w:rFonts w:ascii="Wingdings" w:hAnsi="Wingdings" w:hint="default"/>
      </w:rPr>
    </w:lvl>
  </w:abstractNum>
  <w:abstractNum w:abstractNumId="16" w15:restartNumberingAfterBreak="0">
    <w:nsid w:val="18DF573D"/>
    <w:multiLevelType w:val="hybridMultilevel"/>
    <w:tmpl w:val="FBACC2B8"/>
    <w:lvl w:ilvl="0" w:tplc="04150011">
      <w:start w:val="1"/>
      <w:numFmt w:val="decimal"/>
      <w:lvlText w:val="%1)"/>
      <w:lvlJc w:val="left"/>
      <w:pPr>
        <w:ind w:left="835" w:hanging="360"/>
      </w:pPr>
      <w:rPr>
        <w:rFonts w:hint="default"/>
      </w:rPr>
    </w:lvl>
    <w:lvl w:ilvl="1" w:tplc="04150003" w:tentative="1">
      <w:start w:val="1"/>
      <w:numFmt w:val="bullet"/>
      <w:lvlText w:val="o"/>
      <w:lvlJc w:val="left"/>
      <w:pPr>
        <w:ind w:left="1555" w:hanging="360"/>
      </w:pPr>
      <w:rPr>
        <w:rFonts w:ascii="Courier New" w:hAnsi="Courier New" w:cs="Courier New" w:hint="default"/>
      </w:rPr>
    </w:lvl>
    <w:lvl w:ilvl="2" w:tplc="04150005" w:tentative="1">
      <w:start w:val="1"/>
      <w:numFmt w:val="bullet"/>
      <w:lvlText w:val=""/>
      <w:lvlJc w:val="left"/>
      <w:pPr>
        <w:ind w:left="2275" w:hanging="360"/>
      </w:pPr>
      <w:rPr>
        <w:rFonts w:ascii="Wingdings" w:hAnsi="Wingdings" w:hint="default"/>
      </w:rPr>
    </w:lvl>
    <w:lvl w:ilvl="3" w:tplc="04150001" w:tentative="1">
      <w:start w:val="1"/>
      <w:numFmt w:val="bullet"/>
      <w:lvlText w:val=""/>
      <w:lvlJc w:val="left"/>
      <w:pPr>
        <w:ind w:left="2995" w:hanging="360"/>
      </w:pPr>
      <w:rPr>
        <w:rFonts w:ascii="Symbol" w:hAnsi="Symbol" w:hint="default"/>
      </w:rPr>
    </w:lvl>
    <w:lvl w:ilvl="4" w:tplc="04150003" w:tentative="1">
      <w:start w:val="1"/>
      <w:numFmt w:val="bullet"/>
      <w:lvlText w:val="o"/>
      <w:lvlJc w:val="left"/>
      <w:pPr>
        <w:ind w:left="3715" w:hanging="360"/>
      </w:pPr>
      <w:rPr>
        <w:rFonts w:ascii="Courier New" w:hAnsi="Courier New" w:cs="Courier New" w:hint="default"/>
      </w:rPr>
    </w:lvl>
    <w:lvl w:ilvl="5" w:tplc="04150005" w:tentative="1">
      <w:start w:val="1"/>
      <w:numFmt w:val="bullet"/>
      <w:lvlText w:val=""/>
      <w:lvlJc w:val="left"/>
      <w:pPr>
        <w:ind w:left="4435" w:hanging="360"/>
      </w:pPr>
      <w:rPr>
        <w:rFonts w:ascii="Wingdings" w:hAnsi="Wingdings" w:hint="default"/>
      </w:rPr>
    </w:lvl>
    <w:lvl w:ilvl="6" w:tplc="04150001" w:tentative="1">
      <w:start w:val="1"/>
      <w:numFmt w:val="bullet"/>
      <w:lvlText w:val=""/>
      <w:lvlJc w:val="left"/>
      <w:pPr>
        <w:ind w:left="5155" w:hanging="360"/>
      </w:pPr>
      <w:rPr>
        <w:rFonts w:ascii="Symbol" w:hAnsi="Symbol" w:hint="default"/>
      </w:rPr>
    </w:lvl>
    <w:lvl w:ilvl="7" w:tplc="04150003" w:tentative="1">
      <w:start w:val="1"/>
      <w:numFmt w:val="bullet"/>
      <w:lvlText w:val="o"/>
      <w:lvlJc w:val="left"/>
      <w:pPr>
        <w:ind w:left="5875" w:hanging="360"/>
      </w:pPr>
      <w:rPr>
        <w:rFonts w:ascii="Courier New" w:hAnsi="Courier New" w:cs="Courier New" w:hint="default"/>
      </w:rPr>
    </w:lvl>
    <w:lvl w:ilvl="8" w:tplc="04150005" w:tentative="1">
      <w:start w:val="1"/>
      <w:numFmt w:val="bullet"/>
      <w:lvlText w:val=""/>
      <w:lvlJc w:val="left"/>
      <w:pPr>
        <w:ind w:left="6595" w:hanging="360"/>
      </w:pPr>
      <w:rPr>
        <w:rFonts w:ascii="Wingdings" w:hAnsi="Wingdings" w:hint="default"/>
      </w:rPr>
    </w:lvl>
  </w:abstractNum>
  <w:abstractNum w:abstractNumId="17" w15:restartNumberingAfterBreak="0">
    <w:nsid w:val="1B165098"/>
    <w:multiLevelType w:val="multilevel"/>
    <w:tmpl w:val="1BDE989C"/>
    <w:lvl w:ilvl="0">
      <w:start w:val="6"/>
      <w:numFmt w:val="decimal"/>
      <w:lvlText w:val="%1."/>
      <w:lvlJc w:val="left"/>
      <w:pPr>
        <w:ind w:left="360" w:hanging="360"/>
      </w:pPr>
      <w:rPr>
        <w:rFonts w:hint="default"/>
      </w:rPr>
    </w:lvl>
    <w:lvl w:ilvl="1">
      <w:start w:val="1"/>
      <w:numFmt w:val="decimal"/>
      <w:lvlText w:val="%1.%2."/>
      <w:lvlJc w:val="left"/>
      <w:pPr>
        <w:ind w:left="928" w:hanging="360"/>
      </w:pPr>
      <w:rPr>
        <w:rFonts w:hint="default"/>
        <w:b/>
      </w:rPr>
    </w:lvl>
    <w:lvl w:ilvl="2">
      <w:start w:val="1"/>
      <w:numFmt w:val="decimal"/>
      <w:lvlText w:val="%3)"/>
      <w:lvlJc w:val="left"/>
      <w:pPr>
        <w:ind w:left="1752" w:hanging="720"/>
      </w:pPr>
      <w:rPr>
        <w:rFonts w:hint="default"/>
      </w:rPr>
    </w:lvl>
    <w:lvl w:ilvl="3">
      <w:start w:val="1"/>
      <w:numFmt w:val="decimal"/>
      <w:lvlText w:val="%1.%2.%3.%4."/>
      <w:lvlJc w:val="left"/>
      <w:pPr>
        <w:ind w:left="2268" w:hanging="720"/>
      </w:pPr>
      <w:rPr>
        <w:rFonts w:hint="default"/>
      </w:rPr>
    </w:lvl>
    <w:lvl w:ilvl="4">
      <w:start w:val="1"/>
      <w:numFmt w:val="decimal"/>
      <w:lvlText w:val="%1.%2.%3.%4.%5."/>
      <w:lvlJc w:val="left"/>
      <w:pPr>
        <w:ind w:left="3144" w:hanging="1080"/>
      </w:pPr>
      <w:rPr>
        <w:rFonts w:hint="default"/>
      </w:rPr>
    </w:lvl>
    <w:lvl w:ilvl="5">
      <w:start w:val="1"/>
      <w:numFmt w:val="decimal"/>
      <w:lvlText w:val="%1.%2.%3.%4.%5.%6."/>
      <w:lvlJc w:val="left"/>
      <w:pPr>
        <w:ind w:left="3660" w:hanging="1080"/>
      </w:pPr>
      <w:rPr>
        <w:rFonts w:hint="default"/>
      </w:rPr>
    </w:lvl>
    <w:lvl w:ilvl="6">
      <w:start w:val="1"/>
      <w:numFmt w:val="decimal"/>
      <w:lvlText w:val="%1.%2.%3.%4.%5.%6.%7."/>
      <w:lvlJc w:val="left"/>
      <w:pPr>
        <w:ind w:left="4536" w:hanging="1440"/>
      </w:pPr>
      <w:rPr>
        <w:rFonts w:hint="default"/>
      </w:rPr>
    </w:lvl>
    <w:lvl w:ilvl="7">
      <w:start w:val="1"/>
      <w:numFmt w:val="decimal"/>
      <w:lvlText w:val="%1.%2.%3.%4.%5.%6.%7.%8."/>
      <w:lvlJc w:val="left"/>
      <w:pPr>
        <w:ind w:left="5052" w:hanging="1440"/>
      </w:pPr>
      <w:rPr>
        <w:rFonts w:hint="default"/>
      </w:rPr>
    </w:lvl>
    <w:lvl w:ilvl="8">
      <w:start w:val="1"/>
      <w:numFmt w:val="decimal"/>
      <w:lvlText w:val="%1.%2.%3.%4.%5.%6.%7.%8.%9."/>
      <w:lvlJc w:val="left"/>
      <w:pPr>
        <w:ind w:left="5928" w:hanging="1800"/>
      </w:pPr>
      <w:rPr>
        <w:rFonts w:hint="default"/>
      </w:rPr>
    </w:lvl>
  </w:abstractNum>
  <w:abstractNum w:abstractNumId="18" w15:restartNumberingAfterBreak="0">
    <w:nsid w:val="1C1757FF"/>
    <w:multiLevelType w:val="hybridMultilevel"/>
    <w:tmpl w:val="2F089260"/>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219C150D"/>
    <w:multiLevelType w:val="hybridMultilevel"/>
    <w:tmpl w:val="964EDACC"/>
    <w:lvl w:ilvl="0" w:tplc="E94EE5F6">
      <w:start w:val="1"/>
      <w:numFmt w:val="decimal"/>
      <w:lvlText w:val="%1)"/>
      <w:lvlJc w:val="left"/>
      <w:pPr>
        <w:ind w:left="720" w:hanging="360"/>
      </w:pPr>
      <w:rPr>
        <w:rFonts w:hint="default"/>
        <w:b w:val="0"/>
        <w:bCs/>
        <w:color w:val="auto"/>
        <w:sz w:val="24"/>
        <w:szCs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21EC1F47"/>
    <w:multiLevelType w:val="hybridMultilevel"/>
    <w:tmpl w:val="22DA4600"/>
    <w:lvl w:ilvl="0" w:tplc="04150011">
      <w:start w:val="1"/>
      <w:numFmt w:val="decimal"/>
      <w:lvlText w:val="%1)"/>
      <w:lvlJc w:val="left"/>
      <w:pPr>
        <w:ind w:left="1080" w:hanging="360"/>
      </w:pPr>
      <w:rPr>
        <w:rFont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1" w15:restartNumberingAfterBreak="0">
    <w:nsid w:val="23566283"/>
    <w:multiLevelType w:val="hybridMultilevel"/>
    <w:tmpl w:val="F27C1996"/>
    <w:lvl w:ilvl="0" w:tplc="04150017">
      <w:start w:val="1"/>
      <w:numFmt w:val="lowerLetter"/>
      <w:lvlText w:val="%1)"/>
      <w:lvlJc w:val="left"/>
      <w:pPr>
        <w:ind w:left="1004" w:hanging="360"/>
      </w:pPr>
      <w:rPr>
        <w:rFont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2" w15:restartNumberingAfterBreak="0">
    <w:nsid w:val="238E26A8"/>
    <w:multiLevelType w:val="hybridMultilevel"/>
    <w:tmpl w:val="52D2C52A"/>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23E23D9D"/>
    <w:multiLevelType w:val="hybridMultilevel"/>
    <w:tmpl w:val="56B6DBA0"/>
    <w:lvl w:ilvl="0" w:tplc="28ACA21A">
      <w:start w:val="1"/>
      <w:numFmt w:val="lowerLetter"/>
      <w:lvlText w:val="%1)"/>
      <w:lvlJc w:val="left"/>
      <w:pPr>
        <w:ind w:left="1146" w:hanging="360"/>
      </w:pPr>
      <w:rPr>
        <w:b w:val="0"/>
        <w:bCs/>
        <w:sz w:val="24"/>
        <w:szCs w:val="24"/>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4" w15:restartNumberingAfterBreak="0">
    <w:nsid w:val="28B44C58"/>
    <w:multiLevelType w:val="multilevel"/>
    <w:tmpl w:val="2FBCB194"/>
    <w:lvl w:ilvl="0">
      <w:start w:val="2"/>
      <w:numFmt w:val="decimal"/>
      <w:lvlText w:val="%1."/>
      <w:lvlJc w:val="left"/>
      <w:pPr>
        <w:ind w:left="360" w:hanging="360"/>
      </w:pPr>
      <w:rPr>
        <w:rFonts w:hint="default"/>
      </w:rPr>
    </w:lvl>
    <w:lvl w:ilvl="1">
      <w:start w:val="1"/>
      <w:numFmt w:val="decimal"/>
      <w:lvlText w:val="%2)"/>
      <w:lvlJc w:val="left"/>
      <w:pPr>
        <w:ind w:left="876" w:hanging="360"/>
      </w:pPr>
      <w:rPr>
        <w:rFonts w:hint="default"/>
      </w:rPr>
    </w:lvl>
    <w:lvl w:ilvl="2">
      <w:start w:val="1"/>
      <w:numFmt w:val="decimal"/>
      <w:lvlText w:val="%1.%2.%3."/>
      <w:lvlJc w:val="left"/>
      <w:pPr>
        <w:ind w:left="1752" w:hanging="720"/>
      </w:pPr>
      <w:rPr>
        <w:rFonts w:hint="default"/>
      </w:rPr>
    </w:lvl>
    <w:lvl w:ilvl="3">
      <w:start w:val="1"/>
      <w:numFmt w:val="decimal"/>
      <w:lvlText w:val="%1.%2.%3.%4."/>
      <w:lvlJc w:val="left"/>
      <w:pPr>
        <w:ind w:left="2268" w:hanging="720"/>
      </w:pPr>
      <w:rPr>
        <w:rFonts w:hint="default"/>
      </w:rPr>
    </w:lvl>
    <w:lvl w:ilvl="4">
      <w:start w:val="1"/>
      <w:numFmt w:val="decimal"/>
      <w:lvlText w:val="%1.%2.%3.%4.%5."/>
      <w:lvlJc w:val="left"/>
      <w:pPr>
        <w:ind w:left="3144" w:hanging="1080"/>
      </w:pPr>
      <w:rPr>
        <w:rFonts w:hint="default"/>
      </w:rPr>
    </w:lvl>
    <w:lvl w:ilvl="5">
      <w:start w:val="1"/>
      <w:numFmt w:val="decimal"/>
      <w:lvlText w:val="%1.%2.%3.%4.%5.%6."/>
      <w:lvlJc w:val="left"/>
      <w:pPr>
        <w:ind w:left="3660" w:hanging="1080"/>
      </w:pPr>
      <w:rPr>
        <w:rFonts w:hint="default"/>
      </w:rPr>
    </w:lvl>
    <w:lvl w:ilvl="6">
      <w:start w:val="1"/>
      <w:numFmt w:val="decimal"/>
      <w:lvlText w:val="%1.%2.%3.%4.%5.%6.%7."/>
      <w:lvlJc w:val="left"/>
      <w:pPr>
        <w:ind w:left="4536" w:hanging="1440"/>
      </w:pPr>
      <w:rPr>
        <w:rFonts w:hint="default"/>
      </w:rPr>
    </w:lvl>
    <w:lvl w:ilvl="7">
      <w:start w:val="1"/>
      <w:numFmt w:val="decimal"/>
      <w:lvlText w:val="%1.%2.%3.%4.%5.%6.%7.%8."/>
      <w:lvlJc w:val="left"/>
      <w:pPr>
        <w:ind w:left="5052" w:hanging="1440"/>
      </w:pPr>
      <w:rPr>
        <w:rFonts w:hint="default"/>
      </w:rPr>
    </w:lvl>
    <w:lvl w:ilvl="8">
      <w:start w:val="1"/>
      <w:numFmt w:val="decimal"/>
      <w:lvlText w:val="%1.%2.%3.%4.%5.%6.%7.%8.%9."/>
      <w:lvlJc w:val="left"/>
      <w:pPr>
        <w:ind w:left="5928" w:hanging="1800"/>
      </w:pPr>
      <w:rPr>
        <w:rFonts w:hint="default"/>
      </w:rPr>
    </w:lvl>
  </w:abstractNum>
  <w:abstractNum w:abstractNumId="25" w15:restartNumberingAfterBreak="0">
    <w:nsid w:val="295439BD"/>
    <w:multiLevelType w:val="hybridMultilevel"/>
    <w:tmpl w:val="3ECEC34C"/>
    <w:lvl w:ilvl="0" w:tplc="04150011">
      <w:start w:val="1"/>
      <w:numFmt w:val="decimal"/>
      <w:lvlText w:val="%1)"/>
      <w:lvlJc w:val="left"/>
      <w:pPr>
        <w:ind w:left="786" w:hanging="360"/>
      </w:pPr>
      <w:rPr>
        <w:b/>
        <w:bCs w:val="0"/>
      </w:rPr>
    </w:lvl>
    <w:lvl w:ilvl="1" w:tplc="46E06D56">
      <w:start w:val="1"/>
      <w:numFmt w:val="decimal"/>
      <w:lvlText w:val="%2."/>
      <w:lvlJc w:val="left"/>
      <w:pPr>
        <w:ind w:left="1866" w:hanging="360"/>
      </w:pPr>
      <w:rPr>
        <w:rFonts w:hint="default"/>
      </w:r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6" w15:restartNumberingAfterBreak="0">
    <w:nsid w:val="2A553837"/>
    <w:multiLevelType w:val="hybridMultilevel"/>
    <w:tmpl w:val="B7085BA8"/>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2B0068B3"/>
    <w:multiLevelType w:val="hybridMultilevel"/>
    <w:tmpl w:val="CF2A2B3A"/>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2B41238B"/>
    <w:multiLevelType w:val="hybridMultilevel"/>
    <w:tmpl w:val="70D06E0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BA22DD8"/>
    <w:multiLevelType w:val="multilevel"/>
    <w:tmpl w:val="2B8E41A2"/>
    <w:lvl w:ilvl="0">
      <w:start w:val="5"/>
      <w:numFmt w:val="decimal"/>
      <w:lvlText w:val="%1."/>
      <w:lvlJc w:val="left"/>
      <w:pPr>
        <w:ind w:left="360" w:hanging="360"/>
      </w:pPr>
      <w:rPr>
        <w:rFonts w:hint="default"/>
      </w:rPr>
    </w:lvl>
    <w:lvl w:ilvl="1">
      <w:start w:val="3"/>
      <w:numFmt w:val="decimal"/>
      <w:lvlText w:val="%1.%2."/>
      <w:lvlJc w:val="left"/>
      <w:pPr>
        <w:ind w:left="928" w:hanging="360"/>
      </w:pPr>
      <w:rPr>
        <w:rFonts w:hint="default"/>
        <w:b/>
      </w:rPr>
    </w:lvl>
    <w:lvl w:ilvl="2">
      <w:start w:val="1"/>
      <w:numFmt w:val="decimal"/>
      <w:lvlText w:val="%1.%2.%3."/>
      <w:lvlJc w:val="left"/>
      <w:pPr>
        <w:ind w:left="1752" w:hanging="720"/>
      </w:pPr>
      <w:rPr>
        <w:rFonts w:hint="default"/>
      </w:rPr>
    </w:lvl>
    <w:lvl w:ilvl="3">
      <w:start w:val="1"/>
      <w:numFmt w:val="decimal"/>
      <w:lvlText w:val="%1.%2.%3.%4."/>
      <w:lvlJc w:val="left"/>
      <w:pPr>
        <w:ind w:left="2268" w:hanging="720"/>
      </w:pPr>
      <w:rPr>
        <w:rFonts w:hint="default"/>
      </w:rPr>
    </w:lvl>
    <w:lvl w:ilvl="4">
      <w:start w:val="1"/>
      <w:numFmt w:val="decimal"/>
      <w:lvlText w:val="%1.%2.%3.%4.%5."/>
      <w:lvlJc w:val="left"/>
      <w:pPr>
        <w:ind w:left="3144" w:hanging="1080"/>
      </w:pPr>
      <w:rPr>
        <w:rFonts w:hint="default"/>
      </w:rPr>
    </w:lvl>
    <w:lvl w:ilvl="5">
      <w:start w:val="1"/>
      <w:numFmt w:val="decimal"/>
      <w:lvlText w:val="%1.%2.%3.%4.%5.%6."/>
      <w:lvlJc w:val="left"/>
      <w:pPr>
        <w:ind w:left="3660" w:hanging="1080"/>
      </w:pPr>
      <w:rPr>
        <w:rFonts w:hint="default"/>
      </w:rPr>
    </w:lvl>
    <w:lvl w:ilvl="6">
      <w:start w:val="1"/>
      <w:numFmt w:val="decimal"/>
      <w:lvlText w:val="%1.%2.%3.%4.%5.%6.%7."/>
      <w:lvlJc w:val="left"/>
      <w:pPr>
        <w:ind w:left="4536" w:hanging="1440"/>
      </w:pPr>
      <w:rPr>
        <w:rFonts w:hint="default"/>
      </w:rPr>
    </w:lvl>
    <w:lvl w:ilvl="7">
      <w:start w:val="1"/>
      <w:numFmt w:val="decimal"/>
      <w:lvlText w:val="%1.%2.%3.%4.%5.%6.%7.%8."/>
      <w:lvlJc w:val="left"/>
      <w:pPr>
        <w:ind w:left="5052" w:hanging="1440"/>
      </w:pPr>
      <w:rPr>
        <w:rFonts w:hint="default"/>
      </w:rPr>
    </w:lvl>
    <w:lvl w:ilvl="8">
      <w:start w:val="1"/>
      <w:numFmt w:val="decimal"/>
      <w:lvlText w:val="%1.%2.%3.%4.%5.%6.%7.%8.%9."/>
      <w:lvlJc w:val="left"/>
      <w:pPr>
        <w:ind w:left="5928" w:hanging="1800"/>
      </w:pPr>
      <w:rPr>
        <w:rFonts w:hint="default"/>
      </w:rPr>
    </w:lvl>
  </w:abstractNum>
  <w:abstractNum w:abstractNumId="30" w15:restartNumberingAfterBreak="0">
    <w:nsid w:val="2F4944B6"/>
    <w:multiLevelType w:val="hybridMultilevel"/>
    <w:tmpl w:val="785E09C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4C11B51"/>
    <w:multiLevelType w:val="multilevel"/>
    <w:tmpl w:val="BE88F1C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114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35DF5E24"/>
    <w:multiLevelType w:val="hybridMultilevel"/>
    <w:tmpl w:val="4F3E8B8C"/>
    <w:lvl w:ilvl="0" w:tplc="04150017">
      <w:start w:val="1"/>
      <w:numFmt w:val="lowerLetter"/>
      <w:lvlText w:val="%1)"/>
      <w:lvlJc w:val="left"/>
      <w:pPr>
        <w:ind w:left="1361" w:hanging="360"/>
      </w:pPr>
    </w:lvl>
    <w:lvl w:ilvl="1" w:tplc="04150019" w:tentative="1">
      <w:start w:val="1"/>
      <w:numFmt w:val="lowerLetter"/>
      <w:lvlText w:val="%2."/>
      <w:lvlJc w:val="left"/>
      <w:pPr>
        <w:ind w:left="2081" w:hanging="360"/>
      </w:pPr>
    </w:lvl>
    <w:lvl w:ilvl="2" w:tplc="0415001B" w:tentative="1">
      <w:start w:val="1"/>
      <w:numFmt w:val="lowerRoman"/>
      <w:lvlText w:val="%3."/>
      <w:lvlJc w:val="right"/>
      <w:pPr>
        <w:ind w:left="2801" w:hanging="180"/>
      </w:pPr>
    </w:lvl>
    <w:lvl w:ilvl="3" w:tplc="0415000F" w:tentative="1">
      <w:start w:val="1"/>
      <w:numFmt w:val="decimal"/>
      <w:lvlText w:val="%4."/>
      <w:lvlJc w:val="left"/>
      <w:pPr>
        <w:ind w:left="3521" w:hanging="360"/>
      </w:pPr>
    </w:lvl>
    <w:lvl w:ilvl="4" w:tplc="04150019" w:tentative="1">
      <w:start w:val="1"/>
      <w:numFmt w:val="lowerLetter"/>
      <w:lvlText w:val="%5."/>
      <w:lvlJc w:val="left"/>
      <w:pPr>
        <w:ind w:left="4241" w:hanging="360"/>
      </w:pPr>
    </w:lvl>
    <w:lvl w:ilvl="5" w:tplc="0415001B" w:tentative="1">
      <w:start w:val="1"/>
      <w:numFmt w:val="lowerRoman"/>
      <w:lvlText w:val="%6."/>
      <w:lvlJc w:val="right"/>
      <w:pPr>
        <w:ind w:left="4961" w:hanging="180"/>
      </w:pPr>
    </w:lvl>
    <w:lvl w:ilvl="6" w:tplc="0415000F" w:tentative="1">
      <w:start w:val="1"/>
      <w:numFmt w:val="decimal"/>
      <w:lvlText w:val="%7."/>
      <w:lvlJc w:val="left"/>
      <w:pPr>
        <w:ind w:left="5681" w:hanging="360"/>
      </w:pPr>
    </w:lvl>
    <w:lvl w:ilvl="7" w:tplc="04150019" w:tentative="1">
      <w:start w:val="1"/>
      <w:numFmt w:val="lowerLetter"/>
      <w:lvlText w:val="%8."/>
      <w:lvlJc w:val="left"/>
      <w:pPr>
        <w:ind w:left="6401" w:hanging="360"/>
      </w:pPr>
    </w:lvl>
    <w:lvl w:ilvl="8" w:tplc="0415001B" w:tentative="1">
      <w:start w:val="1"/>
      <w:numFmt w:val="lowerRoman"/>
      <w:lvlText w:val="%9."/>
      <w:lvlJc w:val="right"/>
      <w:pPr>
        <w:ind w:left="7121" w:hanging="180"/>
      </w:pPr>
    </w:lvl>
  </w:abstractNum>
  <w:abstractNum w:abstractNumId="33" w15:restartNumberingAfterBreak="0">
    <w:nsid w:val="36AA48E1"/>
    <w:multiLevelType w:val="hybridMultilevel"/>
    <w:tmpl w:val="48869904"/>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372D6D93"/>
    <w:multiLevelType w:val="hybridMultilevel"/>
    <w:tmpl w:val="DF44B4A0"/>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373E0D3D"/>
    <w:multiLevelType w:val="hybridMultilevel"/>
    <w:tmpl w:val="38D262BC"/>
    <w:lvl w:ilvl="0" w:tplc="04150017">
      <w:start w:val="1"/>
      <w:numFmt w:val="lowerLetter"/>
      <w:lvlText w:val="%1)"/>
      <w:lvlJc w:val="left"/>
      <w:pPr>
        <w:ind w:left="1146" w:hanging="360"/>
      </w:pPr>
      <w:rPr>
        <w:rFonts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6" w15:restartNumberingAfterBreak="0">
    <w:nsid w:val="39E55398"/>
    <w:multiLevelType w:val="hybridMultilevel"/>
    <w:tmpl w:val="8824640C"/>
    <w:lvl w:ilvl="0" w:tplc="04150011">
      <w:start w:val="1"/>
      <w:numFmt w:val="decimal"/>
      <w:lvlText w:val="%1)"/>
      <w:lvlJc w:val="left"/>
      <w:pPr>
        <w:ind w:left="765" w:hanging="360"/>
      </w:pPr>
      <w:rPr>
        <w:rFonts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37" w15:restartNumberingAfterBreak="0">
    <w:nsid w:val="3B747F35"/>
    <w:multiLevelType w:val="hybridMultilevel"/>
    <w:tmpl w:val="B686BE50"/>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432D5DDB"/>
    <w:multiLevelType w:val="multilevel"/>
    <w:tmpl w:val="B8C4AD6C"/>
    <w:lvl w:ilvl="0">
      <w:start w:val="1"/>
      <w:numFmt w:val="lowerLetter"/>
      <w:lvlText w:val="%1)"/>
      <w:lvlJc w:val="left"/>
      <w:pPr>
        <w:ind w:left="360" w:hanging="360"/>
      </w:pPr>
      <w:rPr>
        <w:rFonts w:hint="default"/>
      </w:rPr>
    </w:lvl>
    <w:lvl w:ilvl="1">
      <w:start w:val="1"/>
      <w:numFmt w:val="decimal"/>
      <w:lvlText w:val="%1.%2."/>
      <w:lvlJc w:val="left"/>
      <w:pPr>
        <w:ind w:left="876" w:hanging="360"/>
      </w:pPr>
      <w:rPr>
        <w:rFonts w:hint="default"/>
        <w:b/>
        <w:bCs/>
      </w:rPr>
    </w:lvl>
    <w:lvl w:ilvl="2">
      <w:start w:val="1"/>
      <w:numFmt w:val="decimal"/>
      <w:lvlText w:val="%1.%2.%3."/>
      <w:lvlJc w:val="left"/>
      <w:pPr>
        <w:ind w:left="1713" w:hanging="720"/>
      </w:pPr>
      <w:rPr>
        <w:rFonts w:hint="default"/>
      </w:rPr>
    </w:lvl>
    <w:lvl w:ilvl="3">
      <w:start w:val="1"/>
      <w:numFmt w:val="decimal"/>
      <w:lvlText w:val="%1.%2.%3.%4."/>
      <w:lvlJc w:val="left"/>
      <w:pPr>
        <w:ind w:left="2268" w:hanging="720"/>
      </w:pPr>
      <w:rPr>
        <w:rFonts w:hint="default"/>
      </w:rPr>
    </w:lvl>
    <w:lvl w:ilvl="4">
      <w:start w:val="1"/>
      <w:numFmt w:val="decimal"/>
      <w:lvlText w:val="%1.%2.%3.%4.%5."/>
      <w:lvlJc w:val="left"/>
      <w:pPr>
        <w:ind w:left="3144" w:hanging="1080"/>
      </w:pPr>
      <w:rPr>
        <w:rFonts w:hint="default"/>
      </w:rPr>
    </w:lvl>
    <w:lvl w:ilvl="5">
      <w:start w:val="1"/>
      <w:numFmt w:val="decimal"/>
      <w:lvlText w:val="%1.%2.%3.%4.%5.%6."/>
      <w:lvlJc w:val="left"/>
      <w:pPr>
        <w:ind w:left="3660" w:hanging="1080"/>
      </w:pPr>
      <w:rPr>
        <w:rFonts w:hint="default"/>
      </w:rPr>
    </w:lvl>
    <w:lvl w:ilvl="6">
      <w:start w:val="1"/>
      <w:numFmt w:val="decimal"/>
      <w:lvlText w:val="%1.%2.%3.%4.%5.%6.%7."/>
      <w:lvlJc w:val="left"/>
      <w:pPr>
        <w:ind w:left="4536" w:hanging="1440"/>
      </w:pPr>
      <w:rPr>
        <w:rFonts w:hint="default"/>
      </w:rPr>
    </w:lvl>
    <w:lvl w:ilvl="7">
      <w:start w:val="1"/>
      <w:numFmt w:val="decimal"/>
      <w:lvlText w:val="%1.%2.%3.%4.%5.%6.%7.%8."/>
      <w:lvlJc w:val="left"/>
      <w:pPr>
        <w:ind w:left="5052" w:hanging="1440"/>
      </w:pPr>
      <w:rPr>
        <w:rFonts w:hint="default"/>
      </w:rPr>
    </w:lvl>
    <w:lvl w:ilvl="8">
      <w:start w:val="1"/>
      <w:numFmt w:val="decimal"/>
      <w:lvlText w:val="%1.%2.%3.%4.%5.%6.%7.%8.%9."/>
      <w:lvlJc w:val="left"/>
      <w:pPr>
        <w:ind w:left="5928" w:hanging="1800"/>
      </w:pPr>
      <w:rPr>
        <w:rFonts w:hint="default"/>
      </w:rPr>
    </w:lvl>
  </w:abstractNum>
  <w:abstractNum w:abstractNumId="39" w15:restartNumberingAfterBreak="0">
    <w:nsid w:val="43C633F8"/>
    <w:multiLevelType w:val="hybridMultilevel"/>
    <w:tmpl w:val="0164B57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43D1863"/>
    <w:multiLevelType w:val="hybridMultilevel"/>
    <w:tmpl w:val="960029F8"/>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462F4F71"/>
    <w:multiLevelType w:val="hybridMultilevel"/>
    <w:tmpl w:val="BCB87EA0"/>
    <w:lvl w:ilvl="0" w:tplc="04150017">
      <w:start w:val="1"/>
      <w:numFmt w:val="lowerLetter"/>
      <w:lvlText w:val="%1)"/>
      <w:lvlJc w:val="left"/>
      <w:pPr>
        <w:ind w:left="1361" w:hanging="360"/>
      </w:pPr>
      <w:rPr>
        <w:rFonts w:hint="default"/>
      </w:rPr>
    </w:lvl>
    <w:lvl w:ilvl="1" w:tplc="04150019" w:tentative="1">
      <w:start w:val="1"/>
      <w:numFmt w:val="lowerLetter"/>
      <w:lvlText w:val="%2."/>
      <w:lvlJc w:val="left"/>
      <w:pPr>
        <w:ind w:left="2081" w:hanging="360"/>
      </w:pPr>
    </w:lvl>
    <w:lvl w:ilvl="2" w:tplc="0415001B" w:tentative="1">
      <w:start w:val="1"/>
      <w:numFmt w:val="lowerRoman"/>
      <w:lvlText w:val="%3."/>
      <w:lvlJc w:val="right"/>
      <w:pPr>
        <w:ind w:left="2801" w:hanging="180"/>
      </w:pPr>
    </w:lvl>
    <w:lvl w:ilvl="3" w:tplc="0415000F" w:tentative="1">
      <w:start w:val="1"/>
      <w:numFmt w:val="decimal"/>
      <w:lvlText w:val="%4."/>
      <w:lvlJc w:val="left"/>
      <w:pPr>
        <w:ind w:left="3521" w:hanging="360"/>
      </w:pPr>
    </w:lvl>
    <w:lvl w:ilvl="4" w:tplc="04150019" w:tentative="1">
      <w:start w:val="1"/>
      <w:numFmt w:val="lowerLetter"/>
      <w:lvlText w:val="%5."/>
      <w:lvlJc w:val="left"/>
      <w:pPr>
        <w:ind w:left="4241" w:hanging="360"/>
      </w:pPr>
    </w:lvl>
    <w:lvl w:ilvl="5" w:tplc="0415001B" w:tentative="1">
      <w:start w:val="1"/>
      <w:numFmt w:val="lowerRoman"/>
      <w:lvlText w:val="%6."/>
      <w:lvlJc w:val="right"/>
      <w:pPr>
        <w:ind w:left="4961" w:hanging="180"/>
      </w:pPr>
    </w:lvl>
    <w:lvl w:ilvl="6" w:tplc="0415000F" w:tentative="1">
      <w:start w:val="1"/>
      <w:numFmt w:val="decimal"/>
      <w:lvlText w:val="%7."/>
      <w:lvlJc w:val="left"/>
      <w:pPr>
        <w:ind w:left="5681" w:hanging="360"/>
      </w:pPr>
    </w:lvl>
    <w:lvl w:ilvl="7" w:tplc="04150019" w:tentative="1">
      <w:start w:val="1"/>
      <w:numFmt w:val="lowerLetter"/>
      <w:lvlText w:val="%8."/>
      <w:lvlJc w:val="left"/>
      <w:pPr>
        <w:ind w:left="6401" w:hanging="360"/>
      </w:pPr>
    </w:lvl>
    <w:lvl w:ilvl="8" w:tplc="0415001B" w:tentative="1">
      <w:start w:val="1"/>
      <w:numFmt w:val="lowerRoman"/>
      <w:lvlText w:val="%9."/>
      <w:lvlJc w:val="right"/>
      <w:pPr>
        <w:ind w:left="7121" w:hanging="180"/>
      </w:pPr>
    </w:lvl>
  </w:abstractNum>
  <w:abstractNum w:abstractNumId="42" w15:restartNumberingAfterBreak="0">
    <w:nsid w:val="4CC67BC2"/>
    <w:multiLevelType w:val="hybridMultilevel"/>
    <w:tmpl w:val="2474E29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E096E4D"/>
    <w:multiLevelType w:val="hybridMultilevel"/>
    <w:tmpl w:val="B71C1D1E"/>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4F2170CE"/>
    <w:multiLevelType w:val="hybridMultilevel"/>
    <w:tmpl w:val="C8B8C9A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5" w15:restartNumberingAfterBreak="0">
    <w:nsid w:val="4F3622E3"/>
    <w:multiLevelType w:val="hybridMultilevel"/>
    <w:tmpl w:val="43269FB6"/>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4FF531C9"/>
    <w:multiLevelType w:val="hybridMultilevel"/>
    <w:tmpl w:val="EF3A3A08"/>
    <w:lvl w:ilvl="0" w:tplc="1A64ACE8">
      <w:start w:val="1"/>
      <w:numFmt w:val="lowerLetter"/>
      <w:lvlText w:val="%1)"/>
      <w:lvlJc w:val="left"/>
      <w:pPr>
        <w:ind w:left="1080" w:hanging="360"/>
      </w:pPr>
      <w:rPr>
        <w:rFonts w:hint="default"/>
      </w:rPr>
    </w:lvl>
    <w:lvl w:ilvl="1" w:tplc="B504D70A">
      <w:start w:val="1"/>
      <w:numFmt w:val="decimal"/>
      <w:lvlText w:val="%2)"/>
      <w:lvlJc w:val="left"/>
      <w:pPr>
        <w:ind w:left="1800" w:hanging="360"/>
      </w:pPr>
      <w:rPr>
        <w:rFonts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7" w15:restartNumberingAfterBreak="0">
    <w:nsid w:val="513112EB"/>
    <w:multiLevelType w:val="hybridMultilevel"/>
    <w:tmpl w:val="1068B154"/>
    <w:lvl w:ilvl="0" w:tplc="19C875EE">
      <w:start w:val="1"/>
      <w:numFmt w:val="decimal"/>
      <w:lvlText w:val="%1)"/>
      <w:lvlJc w:val="left"/>
      <w:pPr>
        <w:ind w:left="720" w:hanging="360"/>
      </w:pPr>
      <w:rPr>
        <w:rFonts w:hint="default"/>
      </w:rPr>
    </w:lvl>
    <w:lvl w:ilvl="1" w:tplc="9220823C">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14473A6"/>
    <w:multiLevelType w:val="hybridMultilevel"/>
    <w:tmpl w:val="11485F9A"/>
    <w:lvl w:ilvl="0" w:tplc="C3ECE0EA">
      <w:start w:val="1"/>
      <w:numFmt w:val="lowerLetter"/>
      <w:lvlText w:val="%1)"/>
      <w:lvlJc w:val="left"/>
      <w:pPr>
        <w:ind w:left="1110" w:hanging="39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9" w15:restartNumberingAfterBreak="0">
    <w:nsid w:val="51A44B7F"/>
    <w:multiLevelType w:val="hybridMultilevel"/>
    <w:tmpl w:val="1846756A"/>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51F15D89"/>
    <w:multiLevelType w:val="multilevel"/>
    <w:tmpl w:val="90E2A0AA"/>
    <w:lvl w:ilvl="0">
      <w:start w:val="1"/>
      <w:numFmt w:val="decimal"/>
      <w:lvlText w:val="%1."/>
      <w:lvlJc w:val="left"/>
      <w:pPr>
        <w:ind w:left="160" w:hanging="160"/>
      </w:pPr>
      <w:rPr>
        <w:rFonts w:ascii="Times New Roman" w:eastAsia="Times New Roman" w:hAnsi="Times New Roman" w:cs="Times New Roman"/>
        <w:b/>
        <w:bCs/>
        <w:spacing w:val="-8"/>
        <w:w w:val="100"/>
        <w:sz w:val="24"/>
        <w:szCs w:val="24"/>
        <w:lang w:val="pl-PL" w:eastAsia="en-US" w:bidi="ar-SA"/>
      </w:rPr>
    </w:lvl>
    <w:lvl w:ilvl="1">
      <w:start w:val="1"/>
      <w:numFmt w:val="decimal"/>
      <w:lvlText w:val="%1.%2."/>
      <w:lvlJc w:val="left"/>
      <w:pPr>
        <w:ind w:left="320" w:hanging="320"/>
      </w:pPr>
      <w:rPr>
        <w:rFonts w:ascii="Times New Roman" w:eastAsia="Times New Roman" w:hAnsi="Times New Roman" w:cs="Times New Roman" w:hint="default"/>
        <w:b/>
        <w:spacing w:val="-12"/>
        <w:w w:val="100"/>
        <w:sz w:val="24"/>
        <w:szCs w:val="24"/>
        <w:lang w:val="pl-PL" w:eastAsia="en-US" w:bidi="ar-SA"/>
      </w:rPr>
    </w:lvl>
    <w:lvl w:ilvl="2">
      <w:start w:val="1"/>
      <w:numFmt w:val="decimal"/>
      <w:lvlText w:val="%1.%2.%3."/>
      <w:lvlJc w:val="left"/>
      <w:pPr>
        <w:ind w:left="1109" w:hanging="400"/>
      </w:pPr>
      <w:rPr>
        <w:rFonts w:ascii="Times New Roman" w:eastAsia="Times New Roman" w:hAnsi="Times New Roman" w:cs="Times New Roman" w:hint="default"/>
        <w:i w:val="0"/>
        <w:spacing w:val="-3"/>
        <w:w w:val="100"/>
        <w:sz w:val="24"/>
        <w:szCs w:val="24"/>
        <w:lang w:val="pl-PL" w:eastAsia="en-US" w:bidi="ar-SA"/>
      </w:rPr>
    </w:lvl>
    <w:lvl w:ilvl="3">
      <w:numFmt w:val="bullet"/>
      <w:lvlText w:val="•"/>
      <w:lvlJc w:val="left"/>
      <w:pPr>
        <w:ind w:left="480" w:hanging="400"/>
      </w:pPr>
      <w:rPr>
        <w:rFonts w:hint="default"/>
        <w:lang w:val="pl-PL" w:eastAsia="en-US" w:bidi="ar-SA"/>
      </w:rPr>
    </w:lvl>
    <w:lvl w:ilvl="4">
      <w:numFmt w:val="bullet"/>
      <w:lvlText w:val="•"/>
      <w:lvlJc w:val="left"/>
      <w:pPr>
        <w:ind w:left="520" w:hanging="400"/>
      </w:pPr>
      <w:rPr>
        <w:rFonts w:hint="default"/>
        <w:lang w:val="pl-PL" w:eastAsia="en-US" w:bidi="ar-SA"/>
      </w:rPr>
    </w:lvl>
    <w:lvl w:ilvl="5">
      <w:numFmt w:val="bullet"/>
      <w:lvlText w:val="•"/>
      <w:lvlJc w:val="left"/>
      <w:pPr>
        <w:ind w:left="2230" w:hanging="400"/>
      </w:pPr>
      <w:rPr>
        <w:rFonts w:hint="default"/>
        <w:lang w:val="pl-PL" w:eastAsia="en-US" w:bidi="ar-SA"/>
      </w:rPr>
    </w:lvl>
    <w:lvl w:ilvl="6">
      <w:numFmt w:val="bullet"/>
      <w:lvlText w:val="•"/>
      <w:lvlJc w:val="left"/>
      <w:pPr>
        <w:ind w:left="3940" w:hanging="400"/>
      </w:pPr>
      <w:rPr>
        <w:rFonts w:hint="default"/>
        <w:lang w:val="pl-PL" w:eastAsia="en-US" w:bidi="ar-SA"/>
      </w:rPr>
    </w:lvl>
    <w:lvl w:ilvl="7">
      <w:numFmt w:val="bullet"/>
      <w:lvlText w:val="•"/>
      <w:lvlJc w:val="left"/>
      <w:pPr>
        <w:ind w:left="5650" w:hanging="400"/>
      </w:pPr>
      <w:rPr>
        <w:rFonts w:hint="default"/>
        <w:lang w:val="pl-PL" w:eastAsia="en-US" w:bidi="ar-SA"/>
      </w:rPr>
    </w:lvl>
    <w:lvl w:ilvl="8">
      <w:numFmt w:val="bullet"/>
      <w:lvlText w:val="•"/>
      <w:lvlJc w:val="left"/>
      <w:pPr>
        <w:ind w:left="7360" w:hanging="400"/>
      </w:pPr>
      <w:rPr>
        <w:rFonts w:hint="default"/>
        <w:lang w:val="pl-PL" w:eastAsia="en-US" w:bidi="ar-SA"/>
      </w:rPr>
    </w:lvl>
  </w:abstractNum>
  <w:abstractNum w:abstractNumId="51" w15:restartNumberingAfterBreak="0">
    <w:nsid w:val="54063806"/>
    <w:multiLevelType w:val="multilevel"/>
    <w:tmpl w:val="F84C3230"/>
    <w:lvl w:ilvl="0">
      <w:start w:val="1"/>
      <w:numFmt w:val="decimal"/>
      <w:lvlText w:val="%1)"/>
      <w:lvlJc w:val="left"/>
      <w:pPr>
        <w:ind w:left="360" w:hanging="360"/>
      </w:pPr>
      <w:rPr>
        <w:rFonts w:hint="default"/>
      </w:rPr>
    </w:lvl>
    <w:lvl w:ilvl="1">
      <w:start w:val="1"/>
      <w:numFmt w:val="decimal"/>
      <w:lvlText w:val="%1.%2."/>
      <w:lvlJc w:val="left"/>
      <w:pPr>
        <w:ind w:left="876" w:hanging="360"/>
      </w:pPr>
      <w:rPr>
        <w:rFonts w:hint="default"/>
        <w:b/>
        <w:bCs/>
      </w:rPr>
    </w:lvl>
    <w:lvl w:ilvl="2">
      <w:start w:val="1"/>
      <w:numFmt w:val="decimal"/>
      <w:lvlText w:val="%1.%2.%3."/>
      <w:lvlJc w:val="left"/>
      <w:pPr>
        <w:ind w:left="1713" w:hanging="720"/>
      </w:pPr>
      <w:rPr>
        <w:rFonts w:hint="default"/>
      </w:rPr>
    </w:lvl>
    <w:lvl w:ilvl="3">
      <w:start w:val="1"/>
      <w:numFmt w:val="decimal"/>
      <w:lvlText w:val="%1.%2.%3.%4."/>
      <w:lvlJc w:val="left"/>
      <w:pPr>
        <w:ind w:left="2268" w:hanging="720"/>
      </w:pPr>
      <w:rPr>
        <w:rFonts w:hint="default"/>
      </w:rPr>
    </w:lvl>
    <w:lvl w:ilvl="4">
      <w:start w:val="1"/>
      <w:numFmt w:val="decimal"/>
      <w:lvlText w:val="%1.%2.%3.%4.%5."/>
      <w:lvlJc w:val="left"/>
      <w:pPr>
        <w:ind w:left="3144" w:hanging="1080"/>
      </w:pPr>
      <w:rPr>
        <w:rFonts w:hint="default"/>
      </w:rPr>
    </w:lvl>
    <w:lvl w:ilvl="5">
      <w:start w:val="1"/>
      <w:numFmt w:val="decimal"/>
      <w:lvlText w:val="%1.%2.%3.%4.%5.%6."/>
      <w:lvlJc w:val="left"/>
      <w:pPr>
        <w:ind w:left="3660" w:hanging="1080"/>
      </w:pPr>
      <w:rPr>
        <w:rFonts w:hint="default"/>
      </w:rPr>
    </w:lvl>
    <w:lvl w:ilvl="6">
      <w:start w:val="1"/>
      <w:numFmt w:val="decimal"/>
      <w:lvlText w:val="%1.%2.%3.%4.%5.%6.%7."/>
      <w:lvlJc w:val="left"/>
      <w:pPr>
        <w:ind w:left="4536" w:hanging="1440"/>
      </w:pPr>
      <w:rPr>
        <w:rFonts w:hint="default"/>
      </w:rPr>
    </w:lvl>
    <w:lvl w:ilvl="7">
      <w:start w:val="1"/>
      <w:numFmt w:val="decimal"/>
      <w:lvlText w:val="%1.%2.%3.%4.%5.%6.%7.%8."/>
      <w:lvlJc w:val="left"/>
      <w:pPr>
        <w:ind w:left="5052" w:hanging="1440"/>
      </w:pPr>
      <w:rPr>
        <w:rFonts w:hint="default"/>
      </w:rPr>
    </w:lvl>
    <w:lvl w:ilvl="8">
      <w:start w:val="1"/>
      <w:numFmt w:val="decimal"/>
      <w:lvlText w:val="%1.%2.%3.%4.%5.%6.%7.%8.%9."/>
      <w:lvlJc w:val="left"/>
      <w:pPr>
        <w:ind w:left="5928" w:hanging="1800"/>
      </w:pPr>
      <w:rPr>
        <w:rFonts w:hint="default"/>
      </w:rPr>
    </w:lvl>
  </w:abstractNum>
  <w:abstractNum w:abstractNumId="52" w15:restartNumberingAfterBreak="0">
    <w:nsid w:val="57A76C34"/>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594878AD"/>
    <w:multiLevelType w:val="multilevel"/>
    <w:tmpl w:val="4E823E9A"/>
    <w:lvl w:ilvl="0">
      <w:start w:val="2"/>
      <w:numFmt w:val="decimal"/>
      <w:lvlText w:val="%1."/>
      <w:lvlJc w:val="left"/>
      <w:pPr>
        <w:ind w:left="360" w:hanging="360"/>
      </w:pPr>
      <w:rPr>
        <w:rFonts w:hint="default"/>
        <w:b/>
        <w:bCs w:val="0"/>
      </w:rPr>
    </w:lvl>
    <w:lvl w:ilvl="1">
      <w:start w:val="1"/>
      <w:numFmt w:val="decimal"/>
      <w:lvlText w:val="%1.%2."/>
      <w:lvlJc w:val="left"/>
      <w:pPr>
        <w:ind w:left="360"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5C8763FB"/>
    <w:multiLevelType w:val="hybridMultilevel"/>
    <w:tmpl w:val="A1FAA380"/>
    <w:lvl w:ilvl="0" w:tplc="549C353C">
      <w:start w:val="1"/>
      <w:numFmt w:val="decimal"/>
      <w:lvlText w:val="%1)"/>
      <w:lvlJc w:val="left"/>
      <w:pPr>
        <w:ind w:left="1004" w:hanging="360"/>
      </w:pPr>
      <w:rPr>
        <w:rFont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55" w15:restartNumberingAfterBreak="0">
    <w:nsid w:val="5CE3394B"/>
    <w:multiLevelType w:val="hybridMultilevel"/>
    <w:tmpl w:val="50A06CF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F6F009A"/>
    <w:multiLevelType w:val="hybridMultilevel"/>
    <w:tmpl w:val="88B657CC"/>
    <w:lvl w:ilvl="0" w:tplc="04150011">
      <w:start w:val="1"/>
      <w:numFmt w:val="decimal"/>
      <w:lvlText w:val="%1)"/>
      <w:lvlJc w:val="left"/>
      <w:pPr>
        <w:ind w:left="502" w:hanging="360"/>
      </w:pPr>
      <w:rPr>
        <w:rFonts w:hint="default"/>
      </w:rPr>
    </w:lvl>
    <w:lvl w:ilvl="1" w:tplc="04150003" w:tentative="1">
      <w:start w:val="1"/>
      <w:numFmt w:val="bullet"/>
      <w:lvlText w:val="o"/>
      <w:lvlJc w:val="left"/>
      <w:pPr>
        <w:ind w:left="1222" w:hanging="360"/>
      </w:pPr>
      <w:rPr>
        <w:rFonts w:ascii="Courier New" w:hAnsi="Courier New" w:cs="Courier New"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abstractNum w:abstractNumId="57" w15:restartNumberingAfterBreak="0">
    <w:nsid w:val="5FB208FC"/>
    <w:multiLevelType w:val="hybridMultilevel"/>
    <w:tmpl w:val="AEBAA34A"/>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611A65C9"/>
    <w:multiLevelType w:val="multilevel"/>
    <w:tmpl w:val="21A2C3FE"/>
    <w:lvl w:ilvl="0">
      <w:start w:val="2"/>
      <w:numFmt w:val="decimal"/>
      <w:lvlText w:val="%1."/>
      <w:lvlJc w:val="left"/>
      <w:pPr>
        <w:ind w:left="360" w:hanging="360"/>
      </w:pPr>
      <w:rPr>
        <w:rFonts w:hint="default"/>
      </w:rPr>
    </w:lvl>
    <w:lvl w:ilvl="1">
      <w:start w:val="1"/>
      <w:numFmt w:val="decimal"/>
      <w:lvlText w:val="%1.%2."/>
      <w:lvlJc w:val="left"/>
      <w:pPr>
        <w:ind w:left="876" w:hanging="360"/>
      </w:pPr>
      <w:rPr>
        <w:rFonts w:hint="default"/>
        <w:b/>
        <w:bCs/>
      </w:rPr>
    </w:lvl>
    <w:lvl w:ilvl="2">
      <w:start w:val="1"/>
      <w:numFmt w:val="decimal"/>
      <w:lvlText w:val="%1.%2.%3."/>
      <w:lvlJc w:val="left"/>
      <w:pPr>
        <w:ind w:left="1713" w:hanging="720"/>
      </w:pPr>
      <w:rPr>
        <w:rFonts w:hint="default"/>
      </w:rPr>
    </w:lvl>
    <w:lvl w:ilvl="3">
      <w:start w:val="1"/>
      <w:numFmt w:val="decimal"/>
      <w:lvlText w:val="%1.%2.%3.%4."/>
      <w:lvlJc w:val="left"/>
      <w:pPr>
        <w:ind w:left="2268" w:hanging="720"/>
      </w:pPr>
      <w:rPr>
        <w:rFonts w:hint="default"/>
      </w:rPr>
    </w:lvl>
    <w:lvl w:ilvl="4">
      <w:start w:val="1"/>
      <w:numFmt w:val="decimal"/>
      <w:lvlText w:val="%1.%2.%3.%4.%5."/>
      <w:lvlJc w:val="left"/>
      <w:pPr>
        <w:ind w:left="3144" w:hanging="1080"/>
      </w:pPr>
      <w:rPr>
        <w:rFonts w:hint="default"/>
      </w:rPr>
    </w:lvl>
    <w:lvl w:ilvl="5">
      <w:start w:val="1"/>
      <w:numFmt w:val="decimal"/>
      <w:lvlText w:val="%1.%2.%3.%4.%5.%6."/>
      <w:lvlJc w:val="left"/>
      <w:pPr>
        <w:ind w:left="3660" w:hanging="1080"/>
      </w:pPr>
      <w:rPr>
        <w:rFonts w:hint="default"/>
      </w:rPr>
    </w:lvl>
    <w:lvl w:ilvl="6">
      <w:start w:val="1"/>
      <w:numFmt w:val="decimal"/>
      <w:lvlText w:val="%1.%2.%3.%4.%5.%6.%7."/>
      <w:lvlJc w:val="left"/>
      <w:pPr>
        <w:ind w:left="4536" w:hanging="1440"/>
      </w:pPr>
      <w:rPr>
        <w:rFonts w:hint="default"/>
      </w:rPr>
    </w:lvl>
    <w:lvl w:ilvl="7">
      <w:start w:val="1"/>
      <w:numFmt w:val="decimal"/>
      <w:lvlText w:val="%1.%2.%3.%4.%5.%6.%7.%8."/>
      <w:lvlJc w:val="left"/>
      <w:pPr>
        <w:ind w:left="5052" w:hanging="1440"/>
      </w:pPr>
      <w:rPr>
        <w:rFonts w:hint="default"/>
      </w:rPr>
    </w:lvl>
    <w:lvl w:ilvl="8">
      <w:start w:val="1"/>
      <w:numFmt w:val="decimal"/>
      <w:lvlText w:val="%1.%2.%3.%4.%5.%6.%7.%8.%9."/>
      <w:lvlJc w:val="left"/>
      <w:pPr>
        <w:ind w:left="5928" w:hanging="1800"/>
      </w:pPr>
      <w:rPr>
        <w:rFonts w:hint="default"/>
      </w:rPr>
    </w:lvl>
  </w:abstractNum>
  <w:abstractNum w:abstractNumId="59" w15:restartNumberingAfterBreak="0">
    <w:nsid w:val="61636395"/>
    <w:multiLevelType w:val="multilevel"/>
    <w:tmpl w:val="CE80C332"/>
    <w:lvl w:ilvl="0">
      <w:start w:val="1"/>
      <w:numFmt w:val="decimal"/>
      <w:lvlText w:val="%1."/>
      <w:lvlJc w:val="left"/>
      <w:pPr>
        <w:ind w:left="360" w:hanging="360"/>
      </w:pPr>
    </w:lvl>
    <w:lvl w:ilvl="1">
      <w:start w:val="1"/>
      <w:numFmt w:val="decimal"/>
      <w:lvlText w:val="%1.%2."/>
      <w:lvlJc w:val="left"/>
      <w:pPr>
        <w:ind w:left="792" w:hanging="432"/>
      </w:pPr>
      <w:rPr>
        <w:b/>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61734DC8"/>
    <w:multiLevelType w:val="hybridMultilevel"/>
    <w:tmpl w:val="72F6A6FC"/>
    <w:lvl w:ilvl="0" w:tplc="02945F10">
      <w:start w:val="1"/>
      <w:numFmt w:val="decimal"/>
      <w:lvlText w:val="%1)"/>
      <w:lvlJc w:val="left"/>
      <w:pPr>
        <w:ind w:left="287" w:hanging="360"/>
      </w:pPr>
      <w:rPr>
        <w:rFonts w:hint="default"/>
      </w:rPr>
    </w:lvl>
    <w:lvl w:ilvl="1" w:tplc="04150019" w:tentative="1">
      <w:start w:val="1"/>
      <w:numFmt w:val="lowerLetter"/>
      <w:lvlText w:val="%2."/>
      <w:lvlJc w:val="left"/>
      <w:pPr>
        <w:ind w:left="1007" w:hanging="360"/>
      </w:pPr>
    </w:lvl>
    <w:lvl w:ilvl="2" w:tplc="0415001B" w:tentative="1">
      <w:start w:val="1"/>
      <w:numFmt w:val="lowerRoman"/>
      <w:lvlText w:val="%3."/>
      <w:lvlJc w:val="right"/>
      <w:pPr>
        <w:ind w:left="1727" w:hanging="180"/>
      </w:pPr>
    </w:lvl>
    <w:lvl w:ilvl="3" w:tplc="0415000F" w:tentative="1">
      <w:start w:val="1"/>
      <w:numFmt w:val="decimal"/>
      <w:lvlText w:val="%4."/>
      <w:lvlJc w:val="left"/>
      <w:pPr>
        <w:ind w:left="2447" w:hanging="360"/>
      </w:pPr>
    </w:lvl>
    <w:lvl w:ilvl="4" w:tplc="04150019" w:tentative="1">
      <w:start w:val="1"/>
      <w:numFmt w:val="lowerLetter"/>
      <w:lvlText w:val="%5."/>
      <w:lvlJc w:val="left"/>
      <w:pPr>
        <w:ind w:left="3167" w:hanging="360"/>
      </w:pPr>
    </w:lvl>
    <w:lvl w:ilvl="5" w:tplc="0415001B" w:tentative="1">
      <w:start w:val="1"/>
      <w:numFmt w:val="lowerRoman"/>
      <w:lvlText w:val="%6."/>
      <w:lvlJc w:val="right"/>
      <w:pPr>
        <w:ind w:left="3887" w:hanging="180"/>
      </w:pPr>
    </w:lvl>
    <w:lvl w:ilvl="6" w:tplc="0415000F" w:tentative="1">
      <w:start w:val="1"/>
      <w:numFmt w:val="decimal"/>
      <w:lvlText w:val="%7."/>
      <w:lvlJc w:val="left"/>
      <w:pPr>
        <w:ind w:left="4607" w:hanging="360"/>
      </w:pPr>
    </w:lvl>
    <w:lvl w:ilvl="7" w:tplc="04150019" w:tentative="1">
      <w:start w:val="1"/>
      <w:numFmt w:val="lowerLetter"/>
      <w:lvlText w:val="%8."/>
      <w:lvlJc w:val="left"/>
      <w:pPr>
        <w:ind w:left="5327" w:hanging="360"/>
      </w:pPr>
    </w:lvl>
    <w:lvl w:ilvl="8" w:tplc="0415001B" w:tentative="1">
      <w:start w:val="1"/>
      <w:numFmt w:val="lowerRoman"/>
      <w:lvlText w:val="%9."/>
      <w:lvlJc w:val="right"/>
      <w:pPr>
        <w:ind w:left="6047" w:hanging="180"/>
      </w:pPr>
    </w:lvl>
  </w:abstractNum>
  <w:abstractNum w:abstractNumId="61" w15:restartNumberingAfterBreak="0">
    <w:nsid w:val="63BD1DB7"/>
    <w:multiLevelType w:val="multilevel"/>
    <w:tmpl w:val="475E2E60"/>
    <w:lvl w:ilvl="0">
      <w:start w:val="2"/>
      <w:numFmt w:val="decimal"/>
      <w:lvlText w:val="%1."/>
      <w:lvlJc w:val="left"/>
      <w:pPr>
        <w:ind w:left="360" w:hanging="360"/>
      </w:pPr>
      <w:rPr>
        <w:rFonts w:hint="default"/>
      </w:rPr>
    </w:lvl>
    <w:lvl w:ilvl="1">
      <w:start w:val="1"/>
      <w:numFmt w:val="decimal"/>
      <w:lvlText w:val="%1.%2."/>
      <w:lvlJc w:val="left"/>
      <w:pPr>
        <w:ind w:left="876" w:hanging="360"/>
      </w:pPr>
      <w:rPr>
        <w:rFonts w:hint="default"/>
        <w:b/>
        <w:bCs/>
      </w:rPr>
    </w:lvl>
    <w:lvl w:ilvl="2">
      <w:start w:val="1"/>
      <w:numFmt w:val="decimal"/>
      <w:lvlText w:val="%3)"/>
      <w:lvlJc w:val="left"/>
      <w:pPr>
        <w:ind w:left="1713" w:hanging="720"/>
      </w:pPr>
      <w:rPr>
        <w:rFonts w:hint="default"/>
      </w:rPr>
    </w:lvl>
    <w:lvl w:ilvl="3">
      <w:start w:val="1"/>
      <w:numFmt w:val="decimal"/>
      <w:lvlText w:val="%1.%2.%3.%4."/>
      <w:lvlJc w:val="left"/>
      <w:pPr>
        <w:ind w:left="2268" w:hanging="720"/>
      </w:pPr>
      <w:rPr>
        <w:rFonts w:hint="default"/>
      </w:rPr>
    </w:lvl>
    <w:lvl w:ilvl="4">
      <w:start w:val="1"/>
      <w:numFmt w:val="decimal"/>
      <w:lvlText w:val="%1.%2.%3.%4.%5."/>
      <w:lvlJc w:val="left"/>
      <w:pPr>
        <w:ind w:left="3144" w:hanging="1080"/>
      </w:pPr>
      <w:rPr>
        <w:rFonts w:hint="default"/>
      </w:rPr>
    </w:lvl>
    <w:lvl w:ilvl="5">
      <w:start w:val="1"/>
      <w:numFmt w:val="decimal"/>
      <w:lvlText w:val="%1.%2.%3.%4.%5.%6."/>
      <w:lvlJc w:val="left"/>
      <w:pPr>
        <w:ind w:left="3660" w:hanging="1080"/>
      </w:pPr>
      <w:rPr>
        <w:rFonts w:hint="default"/>
      </w:rPr>
    </w:lvl>
    <w:lvl w:ilvl="6">
      <w:start w:val="1"/>
      <w:numFmt w:val="decimal"/>
      <w:lvlText w:val="%1.%2.%3.%4.%5.%6.%7."/>
      <w:lvlJc w:val="left"/>
      <w:pPr>
        <w:ind w:left="4536" w:hanging="1440"/>
      </w:pPr>
      <w:rPr>
        <w:rFonts w:hint="default"/>
      </w:rPr>
    </w:lvl>
    <w:lvl w:ilvl="7">
      <w:start w:val="1"/>
      <w:numFmt w:val="decimal"/>
      <w:lvlText w:val="%1.%2.%3.%4.%5.%6.%7.%8."/>
      <w:lvlJc w:val="left"/>
      <w:pPr>
        <w:ind w:left="5052" w:hanging="1440"/>
      </w:pPr>
      <w:rPr>
        <w:rFonts w:hint="default"/>
      </w:rPr>
    </w:lvl>
    <w:lvl w:ilvl="8">
      <w:start w:val="1"/>
      <w:numFmt w:val="decimal"/>
      <w:lvlText w:val="%1.%2.%3.%4.%5.%6.%7.%8.%9."/>
      <w:lvlJc w:val="left"/>
      <w:pPr>
        <w:ind w:left="5928" w:hanging="1800"/>
      </w:pPr>
      <w:rPr>
        <w:rFonts w:hint="default"/>
      </w:rPr>
    </w:lvl>
  </w:abstractNum>
  <w:abstractNum w:abstractNumId="62" w15:restartNumberingAfterBreak="0">
    <w:nsid w:val="64491DAD"/>
    <w:multiLevelType w:val="hybridMultilevel"/>
    <w:tmpl w:val="A49A163A"/>
    <w:lvl w:ilvl="0" w:tplc="04150011">
      <w:start w:val="1"/>
      <w:numFmt w:val="decimal"/>
      <w:lvlText w:val="%1)"/>
      <w:lvlJc w:val="left"/>
      <w:pPr>
        <w:ind w:left="1361" w:hanging="360"/>
      </w:pPr>
    </w:lvl>
    <w:lvl w:ilvl="1" w:tplc="04150019" w:tentative="1">
      <w:start w:val="1"/>
      <w:numFmt w:val="lowerLetter"/>
      <w:lvlText w:val="%2."/>
      <w:lvlJc w:val="left"/>
      <w:pPr>
        <w:ind w:left="2081" w:hanging="360"/>
      </w:pPr>
    </w:lvl>
    <w:lvl w:ilvl="2" w:tplc="0415001B" w:tentative="1">
      <w:start w:val="1"/>
      <w:numFmt w:val="lowerRoman"/>
      <w:lvlText w:val="%3."/>
      <w:lvlJc w:val="right"/>
      <w:pPr>
        <w:ind w:left="2801" w:hanging="180"/>
      </w:pPr>
    </w:lvl>
    <w:lvl w:ilvl="3" w:tplc="0415000F" w:tentative="1">
      <w:start w:val="1"/>
      <w:numFmt w:val="decimal"/>
      <w:lvlText w:val="%4."/>
      <w:lvlJc w:val="left"/>
      <w:pPr>
        <w:ind w:left="3521" w:hanging="360"/>
      </w:pPr>
    </w:lvl>
    <w:lvl w:ilvl="4" w:tplc="04150019" w:tentative="1">
      <w:start w:val="1"/>
      <w:numFmt w:val="lowerLetter"/>
      <w:lvlText w:val="%5."/>
      <w:lvlJc w:val="left"/>
      <w:pPr>
        <w:ind w:left="4241" w:hanging="360"/>
      </w:pPr>
    </w:lvl>
    <w:lvl w:ilvl="5" w:tplc="0415001B" w:tentative="1">
      <w:start w:val="1"/>
      <w:numFmt w:val="lowerRoman"/>
      <w:lvlText w:val="%6."/>
      <w:lvlJc w:val="right"/>
      <w:pPr>
        <w:ind w:left="4961" w:hanging="180"/>
      </w:pPr>
    </w:lvl>
    <w:lvl w:ilvl="6" w:tplc="0415000F" w:tentative="1">
      <w:start w:val="1"/>
      <w:numFmt w:val="decimal"/>
      <w:lvlText w:val="%7."/>
      <w:lvlJc w:val="left"/>
      <w:pPr>
        <w:ind w:left="5681" w:hanging="360"/>
      </w:pPr>
    </w:lvl>
    <w:lvl w:ilvl="7" w:tplc="04150019" w:tentative="1">
      <w:start w:val="1"/>
      <w:numFmt w:val="lowerLetter"/>
      <w:lvlText w:val="%8."/>
      <w:lvlJc w:val="left"/>
      <w:pPr>
        <w:ind w:left="6401" w:hanging="360"/>
      </w:pPr>
    </w:lvl>
    <w:lvl w:ilvl="8" w:tplc="0415001B" w:tentative="1">
      <w:start w:val="1"/>
      <w:numFmt w:val="lowerRoman"/>
      <w:lvlText w:val="%9."/>
      <w:lvlJc w:val="right"/>
      <w:pPr>
        <w:ind w:left="7121" w:hanging="180"/>
      </w:pPr>
    </w:lvl>
  </w:abstractNum>
  <w:abstractNum w:abstractNumId="63" w15:restartNumberingAfterBreak="0">
    <w:nsid w:val="64A96355"/>
    <w:multiLevelType w:val="hybridMultilevel"/>
    <w:tmpl w:val="74C8B9D4"/>
    <w:lvl w:ilvl="0" w:tplc="9F4A82B2">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50249C5"/>
    <w:multiLevelType w:val="hybridMultilevel"/>
    <w:tmpl w:val="843A1670"/>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65D74302"/>
    <w:multiLevelType w:val="hybridMultilevel"/>
    <w:tmpl w:val="0C38FFB2"/>
    <w:lvl w:ilvl="0" w:tplc="15F24C92">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66" w15:restartNumberingAfterBreak="0">
    <w:nsid w:val="664D659B"/>
    <w:multiLevelType w:val="hybridMultilevel"/>
    <w:tmpl w:val="83585F5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677675B3"/>
    <w:multiLevelType w:val="hybridMultilevel"/>
    <w:tmpl w:val="294EF304"/>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8" w15:restartNumberingAfterBreak="0">
    <w:nsid w:val="6A91171F"/>
    <w:multiLevelType w:val="hybridMultilevel"/>
    <w:tmpl w:val="275C431E"/>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6BA318D6"/>
    <w:multiLevelType w:val="hybridMultilevel"/>
    <w:tmpl w:val="1F2655B2"/>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0" w15:restartNumberingAfterBreak="0">
    <w:nsid w:val="71E8116E"/>
    <w:multiLevelType w:val="hybridMultilevel"/>
    <w:tmpl w:val="D6868ACE"/>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1" w15:restartNumberingAfterBreak="0">
    <w:nsid w:val="724C2C0B"/>
    <w:multiLevelType w:val="hybridMultilevel"/>
    <w:tmpl w:val="CADAC020"/>
    <w:lvl w:ilvl="0" w:tplc="04150011">
      <w:start w:val="1"/>
      <w:numFmt w:val="decimal"/>
      <w:lvlText w:val="%1)"/>
      <w:lvlJc w:val="left"/>
      <w:pPr>
        <w:ind w:left="1004" w:hanging="360"/>
      </w:pPr>
      <w:rPr>
        <w:rFont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72" w15:restartNumberingAfterBreak="0">
    <w:nsid w:val="731A7D11"/>
    <w:multiLevelType w:val="hybridMultilevel"/>
    <w:tmpl w:val="A9B648DA"/>
    <w:lvl w:ilvl="0" w:tplc="04150017">
      <w:start w:val="1"/>
      <w:numFmt w:val="lowerLetter"/>
      <w:lvlText w:val="%1)"/>
      <w:lvlJc w:val="left"/>
      <w:pPr>
        <w:ind w:left="1506" w:hanging="360"/>
      </w:pPr>
      <w:rPr>
        <w:rFonts w:hint="default"/>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73" w15:restartNumberingAfterBreak="0">
    <w:nsid w:val="73BF33FA"/>
    <w:multiLevelType w:val="hybridMultilevel"/>
    <w:tmpl w:val="99BE850A"/>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4" w15:restartNumberingAfterBreak="0">
    <w:nsid w:val="746046F8"/>
    <w:multiLevelType w:val="hybridMultilevel"/>
    <w:tmpl w:val="CBB09F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7531310B"/>
    <w:multiLevelType w:val="hybridMultilevel"/>
    <w:tmpl w:val="69EE3716"/>
    <w:lvl w:ilvl="0" w:tplc="04150011">
      <w:start w:val="1"/>
      <w:numFmt w:val="decimal"/>
      <w:lvlText w:val="%1)"/>
      <w:lvlJc w:val="left"/>
      <w:pPr>
        <w:ind w:left="1080" w:hanging="360"/>
      </w:pPr>
      <w:rPr>
        <w:rFont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76" w15:restartNumberingAfterBreak="0">
    <w:nsid w:val="756D2442"/>
    <w:multiLevelType w:val="hybridMultilevel"/>
    <w:tmpl w:val="4A04E5F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77AA0B3B"/>
    <w:multiLevelType w:val="multilevel"/>
    <w:tmpl w:val="2B081B76"/>
    <w:lvl w:ilvl="0">
      <w:start w:val="6"/>
      <w:numFmt w:val="decimal"/>
      <w:lvlText w:val="%1."/>
      <w:lvlJc w:val="left"/>
      <w:pPr>
        <w:ind w:left="360" w:hanging="360"/>
      </w:pPr>
      <w:rPr>
        <w:rFonts w:hint="default"/>
      </w:rPr>
    </w:lvl>
    <w:lvl w:ilvl="1">
      <w:start w:val="1"/>
      <w:numFmt w:val="decimal"/>
      <w:lvlText w:val="%1.%2."/>
      <w:lvlJc w:val="left"/>
      <w:pPr>
        <w:ind w:left="928" w:hanging="360"/>
      </w:pPr>
      <w:rPr>
        <w:rFonts w:hint="default"/>
        <w:b/>
      </w:rPr>
    </w:lvl>
    <w:lvl w:ilvl="2">
      <w:start w:val="1"/>
      <w:numFmt w:val="decimal"/>
      <w:lvlText w:val="%1.%2.%3."/>
      <w:lvlJc w:val="left"/>
      <w:pPr>
        <w:ind w:left="1752" w:hanging="720"/>
      </w:pPr>
      <w:rPr>
        <w:rFonts w:hint="default"/>
      </w:rPr>
    </w:lvl>
    <w:lvl w:ilvl="3">
      <w:start w:val="1"/>
      <w:numFmt w:val="decimal"/>
      <w:lvlText w:val="%1.%2.%3.%4."/>
      <w:lvlJc w:val="left"/>
      <w:pPr>
        <w:ind w:left="2268" w:hanging="720"/>
      </w:pPr>
      <w:rPr>
        <w:rFonts w:hint="default"/>
      </w:rPr>
    </w:lvl>
    <w:lvl w:ilvl="4">
      <w:start w:val="1"/>
      <w:numFmt w:val="decimal"/>
      <w:lvlText w:val="%1.%2.%3.%4.%5."/>
      <w:lvlJc w:val="left"/>
      <w:pPr>
        <w:ind w:left="3144" w:hanging="1080"/>
      </w:pPr>
      <w:rPr>
        <w:rFonts w:hint="default"/>
      </w:rPr>
    </w:lvl>
    <w:lvl w:ilvl="5">
      <w:start w:val="1"/>
      <w:numFmt w:val="decimal"/>
      <w:lvlText w:val="%1.%2.%3.%4.%5.%6."/>
      <w:lvlJc w:val="left"/>
      <w:pPr>
        <w:ind w:left="3660" w:hanging="1080"/>
      </w:pPr>
      <w:rPr>
        <w:rFonts w:hint="default"/>
      </w:rPr>
    </w:lvl>
    <w:lvl w:ilvl="6">
      <w:start w:val="1"/>
      <w:numFmt w:val="decimal"/>
      <w:lvlText w:val="%1.%2.%3.%4.%5.%6.%7."/>
      <w:lvlJc w:val="left"/>
      <w:pPr>
        <w:ind w:left="4536" w:hanging="1440"/>
      </w:pPr>
      <w:rPr>
        <w:rFonts w:hint="default"/>
      </w:rPr>
    </w:lvl>
    <w:lvl w:ilvl="7">
      <w:start w:val="1"/>
      <w:numFmt w:val="decimal"/>
      <w:lvlText w:val="%1.%2.%3.%4.%5.%6.%7.%8."/>
      <w:lvlJc w:val="left"/>
      <w:pPr>
        <w:ind w:left="5052" w:hanging="1440"/>
      </w:pPr>
      <w:rPr>
        <w:rFonts w:hint="default"/>
      </w:rPr>
    </w:lvl>
    <w:lvl w:ilvl="8">
      <w:start w:val="1"/>
      <w:numFmt w:val="decimal"/>
      <w:lvlText w:val="%1.%2.%3.%4.%5.%6.%7.%8.%9."/>
      <w:lvlJc w:val="left"/>
      <w:pPr>
        <w:ind w:left="5928" w:hanging="1800"/>
      </w:pPr>
      <w:rPr>
        <w:rFonts w:hint="default"/>
      </w:rPr>
    </w:lvl>
  </w:abstractNum>
  <w:abstractNum w:abstractNumId="78" w15:restartNumberingAfterBreak="0">
    <w:nsid w:val="77BA5CF7"/>
    <w:multiLevelType w:val="hybridMultilevel"/>
    <w:tmpl w:val="65DC3206"/>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9" w15:restartNumberingAfterBreak="0">
    <w:nsid w:val="7A712595"/>
    <w:multiLevelType w:val="hybridMultilevel"/>
    <w:tmpl w:val="E5D23B4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7AB41285"/>
    <w:multiLevelType w:val="hybridMultilevel"/>
    <w:tmpl w:val="4C143294"/>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1" w15:restartNumberingAfterBreak="0">
    <w:nsid w:val="7BAD63CC"/>
    <w:multiLevelType w:val="hybridMultilevel"/>
    <w:tmpl w:val="87C2B142"/>
    <w:lvl w:ilvl="0" w:tplc="04150017">
      <w:start w:val="1"/>
      <w:numFmt w:val="lowerLetter"/>
      <w:lvlText w:val="%1)"/>
      <w:lvlJc w:val="left"/>
      <w:pPr>
        <w:ind w:left="835" w:hanging="360"/>
      </w:pPr>
      <w:rPr>
        <w:rFonts w:hint="default"/>
      </w:rPr>
    </w:lvl>
    <w:lvl w:ilvl="1" w:tplc="04150003" w:tentative="1">
      <w:start w:val="1"/>
      <w:numFmt w:val="bullet"/>
      <w:lvlText w:val="o"/>
      <w:lvlJc w:val="left"/>
      <w:pPr>
        <w:ind w:left="1555" w:hanging="360"/>
      </w:pPr>
      <w:rPr>
        <w:rFonts w:ascii="Courier New" w:hAnsi="Courier New" w:cs="Courier New" w:hint="default"/>
      </w:rPr>
    </w:lvl>
    <w:lvl w:ilvl="2" w:tplc="04150005" w:tentative="1">
      <w:start w:val="1"/>
      <w:numFmt w:val="bullet"/>
      <w:lvlText w:val=""/>
      <w:lvlJc w:val="left"/>
      <w:pPr>
        <w:ind w:left="2275" w:hanging="360"/>
      </w:pPr>
      <w:rPr>
        <w:rFonts w:ascii="Wingdings" w:hAnsi="Wingdings" w:hint="default"/>
      </w:rPr>
    </w:lvl>
    <w:lvl w:ilvl="3" w:tplc="04150001" w:tentative="1">
      <w:start w:val="1"/>
      <w:numFmt w:val="bullet"/>
      <w:lvlText w:val=""/>
      <w:lvlJc w:val="left"/>
      <w:pPr>
        <w:ind w:left="2995" w:hanging="360"/>
      </w:pPr>
      <w:rPr>
        <w:rFonts w:ascii="Symbol" w:hAnsi="Symbol" w:hint="default"/>
      </w:rPr>
    </w:lvl>
    <w:lvl w:ilvl="4" w:tplc="04150003" w:tentative="1">
      <w:start w:val="1"/>
      <w:numFmt w:val="bullet"/>
      <w:lvlText w:val="o"/>
      <w:lvlJc w:val="left"/>
      <w:pPr>
        <w:ind w:left="3715" w:hanging="360"/>
      </w:pPr>
      <w:rPr>
        <w:rFonts w:ascii="Courier New" w:hAnsi="Courier New" w:cs="Courier New" w:hint="default"/>
      </w:rPr>
    </w:lvl>
    <w:lvl w:ilvl="5" w:tplc="04150005" w:tentative="1">
      <w:start w:val="1"/>
      <w:numFmt w:val="bullet"/>
      <w:lvlText w:val=""/>
      <w:lvlJc w:val="left"/>
      <w:pPr>
        <w:ind w:left="4435" w:hanging="360"/>
      </w:pPr>
      <w:rPr>
        <w:rFonts w:ascii="Wingdings" w:hAnsi="Wingdings" w:hint="default"/>
      </w:rPr>
    </w:lvl>
    <w:lvl w:ilvl="6" w:tplc="04150001" w:tentative="1">
      <w:start w:val="1"/>
      <w:numFmt w:val="bullet"/>
      <w:lvlText w:val=""/>
      <w:lvlJc w:val="left"/>
      <w:pPr>
        <w:ind w:left="5155" w:hanging="360"/>
      </w:pPr>
      <w:rPr>
        <w:rFonts w:ascii="Symbol" w:hAnsi="Symbol" w:hint="default"/>
      </w:rPr>
    </w:lvl>
    <w:lvl w:ilvl="7" w:tplc="04150003" w:tentative="1">
      <w:start w:val="1"/>
      <w:numFmt w:val="bullet"/>
      <w:lvlText w:val="o"/>
      <w:lvlJc w:val="left"/>
      <w:pPr>
        <w:ind w:left="5875" w:hanging="360"/>
      </w:pPr>
      <w:rPr>
        <w:rFonts w:ascii="Courier New" w:hAnsi="Courier New" w:cs="Courier New" w:hint="default"/>
      </w:rPr>
    </w:lvl>
    <w:lvl w:ilvl="8" w:tplc="04150005" w:tentative="1">
      <w:start w:val="1"/>
      <w:numFmt w:val="bullet"/>
      <w:lvlText w:val=""/>
      <w:lvlJc w:val="left"/>
      <w:pPr>
        <w:ind w:left="6595" w:hanging="360"/>
      </w:pPr>
      <w:rPr>
        <w:rFonts w:ascii="Wingdings" w:hAnsi="Wingdings" w:hint="default"/>
      </w:rPr>
    </w:lvl>
  </w:abstractNum>
  <w:abstractNum w:abstractNumId="82" w15:restartNumberingAfterBreak="0">
    <w:nsid w:val="7D7C597D"/>
    <w:multiLevelType w:val="hybridMultilevel"/>
    <w:tmpl w:val="9500853A"/>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3" w15:restartNumberingAfterBreak="0">
    <w:nsid w:val="7DC831D5"/>
    <w:multiLevelType w:val="hybridMultilevel"/>
    <w:tmpl w:val="CC3EDEAE"/>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4" w15:restartNumberingAfterBreak="0">
    <w:nsid w:val="7DC964D8"/>
    <w:multiLevelType w:val="hybridMultilevel"/>
    <w:tmpl w:val="11682078"/>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5" w15:restartNumberingAfterBreak="0">
    <w:nsid w:val="7F1923AD"/>
    <w:multiLevelType w:val="hybridMultilevel"/>
    <w:tmpl w:val="0DFE37EC"/>
    <w:lvl w:ilvl="0" w:tplc="FD729CAC">
      <w:start w:val="1"/>
      <w:numFmt w:val="decimal"/>
      <w:lvlText w:val="%1)"/>
      <w:lvlJc w:val="left"/>
      <w:pPr>
        <w:ind w:left="700" w:hanging="360"/>
      </w:pPr>
      <w:rPr>
        <w:rFonts w:hint="default"/>
      </w:rPr>
    </w:lvl>
    <w:lvl w:ilvl="1" w:tplc="04150019" w:tentative="1">
      <w:start w:val="1"/>
      <w:numFmt w:val="lowerLetter"/>
      <w:lvlText w:val="%2."/>
      <w:lvlJc w:val="left"/>
      <w:pPr>
        <w:ind w:left="1420" w:hanging="360"/>
      </w:p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num w:numId="1">
    <w:abstractNumId w:val="50"/>
  </w:num>
  <w:num w:numId="2">
    <w:abstractNumId w:val="11"/>
  </w:num>
  <w:num w:numId="3">
    <w:abstractNumId w:val="31"/>
  </w:num>
  <w:num w:numId="4">
    <w:abstractNumId w:val="53"/>
  </w:num>
  <w:num w:numId="5">
    <w:abstractNumId w:val="2"/>
  </w:num>
  <w:num w:numId="6">
    <w:abstractNumId w:val="58"/>
  </w:num>
  <w:num w:numId="7">
    <w:abstractNumId w:val="29"/>
  </w:num>
  <w:num w:numId="8">
    <w:abstractNumId w:val="77"/>
  </w:num>
  <w:num w:numId="9">
    <w:abstractNumId w:val="59"/>
  </w:num>
  <w:num w:numId="10">
    <w:abstractNumId w:val="25"/>
  </w:num>
  <w:num w:numId="11">
    <w:abstractNumId w:val="82"/>
  </w:num>
  <w:num w:numId="12">
    <w:abstractNumId w:val="23"/>
  </w:num>
  <w:num w:numId="13">
    <w:abstractNumId w:val="52"/>
  </w:num>
  <w:num w:numId="14">
    <w:abstractNumId w:val="74"/>
  </w:num>
  <w:num w:numId="15">
    <w:abstractNumId w:val="62"/>
  </w:num>
  <w:num w:numId="16">
    <w:abstractNumId w:val="47"/>
  </w:num>
  <w:num w:numId="17">
    <w:abstractNumId w:val="46"/>
  </w:num>
  <w:num w:numId="18">
    <w:abstractNumId w:val="48"/>
  </w:num>
  <w:num w:numId="19">
    <w:abstractNumId w:val="0"/>
  </w:num>
  <w:num w:numId="20">
    <w:abstractNumId w:val="7"/>
  </w:num>
  <w:num w:numId="21">
    <w:abstractNumId w:val="27"/>
  </w:num>
  <w:num w:numId="22">
    <w:abstractNumId w:val="34"/>
  </w:num>
  <w:num w:numId="23">
    <w:abstractNumId w:val="71"/>
  </w:num>
  <w:num w:numId="24">
    <w:abstractNumId w:val="8"/>
  </w:num>
  <w:num w:numId="25">
    <w:abstractNumId w:val="13"/>
  </w:num>
  <w:num w:numId="26">
    <w:abstractNumId w:val="35"/>
  </w:num>
  <w:num w:numId="27">
    <w:abstractNumId w:val="19"/>
  </w:num>
  <w:num w:numId="28">
    <w:abstractNumId w:val="15"/>
  </w:num>
  <w:num w:numId="29">
    <w:abstractNumId w:val="63"/>
  </w:num>
  <w:num w:numId="30">
    <w:abstractNumId w:val="56"/>
  </w:num>
  <w:num w:numId="31">
    <w:abstractNumId w:val="64"/>
  </w:num>
  <w:num w:numId="32">
    <w:abstractNumId w:val="68"/>
  </w:num>
  <w:num w:numId="33">
    <w:abstractNumId w:val="16"/>
  </w:num>
  <w:num w:numId="34">
    <w:abstractNumId w:val="49"/>
  </w:num>
  <w:num w:numId="35">
    <w:abstractNumId w:val="84"/>
  </w:num>
  <w:num w:numId="36">
    <w:abstractNumId w:val="72"/>
  </w:num>
  <w:num w:numId="37">
    <w:abstractNumId w:val="18"/>
  </w:num>
  <w:num w:numId="38">
    <w:abstractNumId w:val="20"/>
  </w:num>
  <w:num w:numId="39">
    <w:abstractNumId w:val="10"/>
  </w:num>
  <w:num w:numId="40">
    <w:abstractNumId w:val="36"/>
  </w:num>
  <w:num w:numId="41">
    <w:abstractNumId w:val="75"/>
  </w:num>
  <w:num w:numId="42">
    <w:abstractNumId w:val="69"/>
  </w:num>
  <w:num w:numId="43">
    <w:abstractNumId w:val="14"/>
  </w:num>
  <w:num w:numId="44">
    <w:abstractNumId w:val="9"/>
  </w:num>
  <w:num w:numId="45">
    <w:abstractNumId w:val="81"/>
  </w:num>
  <w:num w:numId="46">
    <w:abstractNumId w:val="12"/>
  </w:num>
  <w:num w:numId="47">
    <w:abstractNumId w:val="43"/>
  </w:num>
  <w:num w:numId="48">
    <w:abstractNumId w:val="51"/>
  </w:num>
  <w:num w:numId="49">
    <w:abstractNumId w:val="38"/>
  </w:num>
  <w:num w:numId="50">
    <w:abstractNumId w:val="85"/>
  </w:num>
  <w:num w:numId="51">
    <w:abstractNumId w:val="73"/>
  </w:num>
  <w:num w:numId="52">
    <w:abstractNumId w:val="61"/>
  </w:num>
  <w:num w:numId="53">
    <w:abstractNumId w:val="55"/>
  </w:num>
  <w:num w:numId="54">
    <w:abstractNumId w:val="65"/>
  </w:num>
  <w:num w:numId="55">
    <w:abstractNumId w:val="1"/>
  </w:num>
  <w:num w:numId="56">
    <w:abstractNumId w:val="3"/>
  </w:num>
  <w:num w:numId="57">
    <w:abstractNumId w:val="60"/>
  </w:num>
  <w:num w:numId="58">
    <w:abstractNumId w:val="80"/>
  </w:num>
  <w:num w:numId="59">
    <w:abstractNumId w:val="83"/>
  </w:num>
  <w:num w:numId="60">
    <w:abstractNumId w:val="17"/>
  </w:num>
  <w:num w:numId="61">
    <w:abstractNumId w:val="5"/>
  </w:num>
  <w:num w:numId="62">
    <w:abstractNumId w:val="70"/>
  </w:num>
  <w:num w:numId="63">
    <w:abstractNumId w:val="66"/>
  </w:num>
  <w:num w:numId="64">
    <w:abstractNumId w:val="44"/>
  </w:num>
  <w:num w:numId="65">
    <w:abstractNumId w:val="76"/>
  </w:num>
  <w:num w:numId="66">
    <w:abstractNumId w:val="30"/>
  </w:num>
  <w:num w:numId="67">
    <w:abstractNumId w:val="26"/>
  </w:num>
  <w:num w:numId="68">
    <w:abstractNumId w:val="41"/>
  </w:num>
  <w:num w:numId="69">
    <w:abstractNumId w:val="32"/>
  </w:num>
  <w:num w:numId="70">
    <w:abstractNumId w:val="42"/>
  </w:num>
  <w:num w:numId="71">
    <w:abstractNumId w:val="28"/>
  </w:num>
  <w:num w:numId="72">
    <w:abstractNumId w:val="79"/>
  </w:num>
  <w:num w:numId="73">
    <w:abstractNumId w:val="21"/>
  </w:num>
  <w:num w:numId="74">
    <w:abstractNumId w:val="39"/>
  </w:num>
  <w:num w:numId="75">
    <w:abstractNumId w:val="4"/>
  </w:num>
  <w:num w:numId="76">
    <w:abstractNumId w:val="78"/>
  </w:num>
  <w:num w:numId="77">
    <w:abstractNumId w:val="33"/>
  </w:num>
  <w:num w:numId="78">
    <w:abstractNumId w:val="57"/>
  </w:num>
  <w:num w:numId="79">
    <w:abstractNumId w:val="22"/>
  </w:num>
  <w:num w:numId="80">
    <w:abstractNumId w:val="45"/>
  </w:num>
  <w:num w:numId="81">
    <w:abstractNumId w:val="37"/>
  </w:num>
  <w:num w:numId="82">
    <w:abstractNumId w:val="40"/>
  </w:num>
  <w:num w:numId="83">
    <w:abstractNumId w:val="24"/>
  </w:num>
  <w:num w:numId="84">
    <w:abstractNumId w:val="67"/>
  </w:num>
  <w:num w:numId="85">
    <w:abstractNumId w:val="54"/>
  </w:num>
  <w:num w:numId="86">
    <w:abstractNumId w:val="6"/>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4FE2"/>
    <w:rsid w:val="00064AD2"/>
    <w:rsid w:val="000B3F9D"/>
    <w:rsid w:val="000D6C4D"/>
    <w:rsid w:val="00111351"/>
    <w:rsid w:val="001579E4"/>
    <w:rsid w:val="0016242B"/>
    <w:rsid w:val="0017108F"/>
    <w:rsid w:val="001F25D1"/>
    <w:rsid w:val="001F2ECF"/>
    <w:rsid w:val="00264C35"/>
    <w:rsid w:val="002C4099"/>
    <w:rsid w:val="002C5198"/>
    <w:rsid w:val="00347EEE"/>
    <w:rsid w:val="003D06E7"/>
    <w:rsid w:val="004B7C2B"/>
    <w:rsid w:val="00517760"/>
    <w:rsid w:val="00544C20"/>
    <w:rsid w:val="00553E12"/>
    <w:rsid w:val="005C5D92"/>
    <w:rsid w:val="005D280B"/>
    <w:rsid w:val="005F0623"/>
    <w:rsid w:val="005F2E61"/>
    <w:rsid w:val="0062369E"/>
    <w:rsid w:val="00635E17"/>
    <w:rsid w:val="007F7361"/>
    <w:rsid w:val="00922BB2"/>
    <w:rsid w:val="00932719"/>
    <w:rsid w:val="009B34E7"/>
    <w:rsid w:val="009B5978"/>
    <w:rsid w:val="009B67A3"/>
    <w:rsid w:val="00A05170"/>
    <w:rsid w:val="00A3163A"/>
    <w:rsid w:val="00A657ED"/>
    <w:rsid w:val="00A92C71"/>
    <w:rsid w:val="00B8162A"/>
    <w:rsid w:val="00B934CF"/>
    <w:rsid w:val="00C67BAE"/>
    <w:rsid w:val="00C74FE2"/>
    <w:rsid w:val="00C84F2A"/>
    <w:rsid w:val="00CA63F5"/>
    <w:rsid w:val="00DA3DFD"/>
    <w:rsid w:val="00DE025A"/>
    <w:rsid w:val="00E35C8E"/>
    <w:rsid w:val="00EE4C1E"/>
    <w:rsid w:val="00F03165"/>
    <w:rsid w:val="00F35993"/>
    <w:rsid w:val="00F6668E"/>
    <w:rsid w:val="00FF1B9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BE1765"/>
  <w15:chartTrackingRefBased/>
  <w15:docId w15:val="{FADBD7AB-B4F6-4602-B778-71334D73C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iPriority w:val="1"/>
    <w:qFormat/>
    <w:rsid w:val="00C74FE2"/>
    <w:pPr>
      <w:widowControl w:val="0"/>
      <w:autoSpaceDE w:val="0"/>
      <w:autoSpaceDN w:val="0"/>
      <w:spacing w:after="0" w:line="240" w:lineRule="auto"/>
    </w:pPr>
    <w:rPr>
      <w:rFonts w:ascii="Times New Roman" w:eastAsia="Times New Roman" w:hAnsi="Times New Roman" w:cs="Times New Roman"/>
    </w:rPr>
  </w:style>
  <w:style w:type="paragraph" w:styleId="Nagwek1">
    <w:name w:val="heading 1"/>
    <w:basedOn w:val="Normalny"/>
    <w:link w:val="Nagwek1Znak"/>
    <w:uiPriority w:val="1"/>
    <w:qFormat/>
    <w:rsid w:val="00C74FE2"/>
    <w:pPr>
      <w:spacing w:before="83"/>
      <w:ind w:left="1255" w:right="920"/>
      <w:jc w:val="center"/>
      <w:outlineLvl w:val="0"/>
    </w:pPr>
    <w:rPr>
      <w:b/>
      <w:bCs/>
      <w:sz w:val="40"/>
      <w:szCs w:val="40"/>
    </w:rPr>
  </w:style>
  <w:style w:type="paragraph" w:styleId="Nagwek2">
    <w:name w:val="heading 2"/>
    <w:basedOn w:val="Normalny"/>
    <w:link w:val="Nagwek2Znak"/>
    <w:uiPriority w:val="1"/>
    <w:qFormat/>
    <w:rsid w:val="00C74FE2"/>
    <w:pPr>
      <w:spacing w:before="1"/>
      <w:ind w:left="2988"/>
      <w:jc w:val="center"/>
      <w:outlineLvl w:val="1"/>
    </w:pPr>
    <w:rPr>
      <w:rFonts w:ascii="Arial" w:eastAsia="Arial" w:hAnsi="Arial" w:cs="Arial"/>
      <w:b/>
      <w:bCs/>
      <w:sz w:val="28"/>
      <w:szCs w:val="28"/>
    </w:rPr>
  </w:style>
  <w:style w:type="paragraph" w:styleId="Nagwek3">
    <w:name w:val="heading 3"/>
    <w:basedOn w:val="Normalny"/>
    <w:link w:val="Nagwek3Znak"/>
    <w:uiPriority w:val="1"/>
    <w:qFormat/>
    <w:rsid w:val="00C74FE2"/>
    <w:pPr>
      <w:spacing w:before="54"/>
      <w:ind w:left="64"/>
      <w:outlineLvl w:val="2"/>
    </w:pPr>
    <w:rPr>
      <w:sz w:val="24"/>
      <w:szCs w:val="24"/>
    </w:rPr>
  </w:style>
  <w:style w:type="paragraph" w:styleId="Nagwek4">
    <w:name w:val="heading 4"/>
    <w:basedOn w:val="Normalny"/>
    <w:link w:val="Nagwek4Znak"/>
    <w:uiPriority w:val="1"/>
    <w:qFormat/>
    <w:rsid w:val="00C74FE2"/>
    <w:pPr>
      <w:ind w:left="396" w:hanging="281"/>
      <w:outlineLvl w:val="3"/>
    </w:pPr>
    <w:rPr>
      <w:b/>
      <w:bCs/>
      <w:sz w:val="16"/>
      <w:szCs w:val="1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1"/>
    <w:rsid w:val="00C74FE2"/>
    <w:rPr>
      <w:rFonts w:ascii="Times New Roman" w:eastAsia="Times New Roman" w:hAnsi="Times New Roman" w:cs="Times New Roman"/>
      <w:b/>
      <w:bCs/>
      <w:sz w:val="40"/>
      <w:szCs w:val="40"/>
    </w:rPr>
  </w:style>
  <w:style w:type="character" w:customStyle="1" w:styleId="Nagwek2Znak">
    <w:name w:val="Nagłówek 2 Znak"/>
    <w:basedOn w:val="Domylnaczcionkaakapitu"/>
    <w:link w:val="Nagwek2"/>
    <w:uiPriority w:val="1"/>
    <w:rsid w:val="00C74FE2"/>
    <w:rPr>
      <w:rFonts w:ascii="Arial" w:eastAsia="Arial" w:hAnsi="Arial" w:cs="Arial"/>
      <w:b/>
      <w:bCs/>
      <w:sz w:val="28"/>
      <w:szCs w:val="28"/>
    </w:rPr>
  </w:style>
  <w:style w:type="character" w:customStyle="1" w:styleId="Nagwek3Znak">
    <w:name w:val="Nagłówek 3 Znak"/>
    <w:basedOn w:val="Domylnaczcionkaakapitu"/>
    <w:link w:val="Nagwek3"/>
    <w:uiPriority w:val="1"/>
    <w:rsid w:val="00C74FE2"/>
    <w:rPr>
      <w:rFonts w:ascii="Times New Roman" w:eastAsia="Times New Roman" w:hAnsi="Times New Roman" w:cs="Times New Roman"/>
      <w:sz w:val="24"/>
      <w:szCs w:val="24"/>
    </w:rPr>
  </w:style>
  <w:style w:type="character" w:customStyle="1" w:styleId="Nagwek4Znak">
    <w:name w:val="Nagłówek 4 Znak"/>
    <w:basedOn w:val="Domylnaczcionkaakapitu"/>
    <w:link w:val="Nagwek4"/>
    <w:uiPriority w:val="1"/>
    <w:rsid w:val="00C74FE2"/>
    <w:rPr>
      <w:rFonts w:ascii="Times New Roman" w:eastAsia="Times New Roman" w:hAnsi="Times New Roman" w:cs="Times New Roman"/>
      <w:b/>
      <w:bCs/>
      <w:sz w:val="16"/>
      <w:szCs w:val="16"/>
    </w:rPr>
  </w:style>
  <w:style w:type="paragraph" w:styleId="Spistreci1">
    <w:name w:val="toc 1"/>
    <w:basedOn w:val="Normalny"/>
    <w:uiPriority w:val="1"/>
    <w:qFormat/>
    <w:rsid w:val="00C74FE2"/>
    <w:pPr>
      <w:spacing w:before="100"/>
      <w:ind w:left="115"/>
    </w:pPr>
    <w:rPr>
      <w:rFonts w:ascii="Liberation Serif" w:eastAsia="Liberation Serif" w:hAnsi="Liberation Serif" w:cs="Liberation Serif"/>
      <w:sz w:val="24"/>
      <w:szCs w:val="24"/>
    </w:rPr>
  </w:style>
  <w:style w:type="paragraph" w:styleId="Tekstpodstawowy">
    <w:name w:val="Body Text"/>
    <w:basedOn w:val="Normalny"/>
    <w:link w:val="TekstpodstawowyZnak"/>
    <w:uiPriority w:val="1"/>
    <w:qFormat/>
    <w:rsid w:val="00C74FE2"/>
    <w:pPr>
      <w:ind w:left="115"/>
    </w:pPr>
    <w:rPr>
      <w:sz w:val="16"/>
      <w:szCs w:val="16"/>
    </w:rPr>
  </w:style>
  <w:style w:type="character" w:customStyle="1" w:styleId="TekstpodstawowyZnak">
    <w:name w:val="Tekst podstawowy Znak"/>
    <w:basedOn w:val="Domylnaczcionkaakapitu"/>
    <w:link w:val="Tekstpodstawowy"/>
    <w:uiPriority w:val="1"/>
    <w:rsid w:val="00C74FE2"/>
    <w:rPr>
      <w:rFonts w:ascii="Times New Roman" w:eastAsia="Times New Roman" w:hAnsi="Times New Roman" w:cs="Times New Roman"/>
      <w:sz w:val="16"/>
      <w:szCs w:val="16"/>
    </w:rPr>
  </w:style>
  <w:style w:type="paragraph" w:styleId="Akapitzlist">
    <w:name w:val="List Paragraph"/>
    <w:aliases w:val="L1,Numerowanie,List Paragraph,Akapit z listą5"/>
    <w:basedOn w:val="Normalny"/>
    <w:link w:val="AkapitzlistZnak"/>
    <w:uiPriority w:val="34"/>
    <w:qFormat/>
    <w:rsid w:val="00C74FE2"/>
    <w:pPr>
      <w:ind w:left="115"/>
    </w:pPr>
  </w:style>
  <w:style w:type="character" w:customStyle="1" w:styleId="AkapitzlistZnak">
    <w:name w:val="Akapit z listą Znak"/>
    <w:aliases w:val="L1 Znak,Numerowanie Znak,List Paragraph Znak,Akapit z listą5 Znak"/>
    <w:link w:val="Akapitzlist"/>
    <w:uiPriority w:val="34"/>
    <w:rsid w:val="00C74FE2"/>
    <w:rPr>
      <w:rFonts w:ascii="Times New Roman" w:eastAsia="Times New Roman" w:hAnsi="Times New Roman" w:cs="Times New Roman"/>
    </w:rPr>
  </w:style>
  <w:style w:type="paragraph" w:customStyle="1" w:styleId="TableParagraph">
    <w:name w:val="Table Paragraph"/>
    <w:basedOn w:val="Normalny"/>
    <w:uiPriority w:val="1"/>
    <w:qFormat/>
    <w:rsid w:val="00C74FE2"/>
    <w:pPr>
      <w:ind w:left="40"/>
    </w:pPr>
  </w:style>
  <w:style w:type="paragraph" w:styleId="Bezodstpw">
    <w:name w:val="No Spacing"/>
    <w:uiPriority w:val="1"/>
    <w:qFormat/>
    <w:rsid w:val="00C74FE2"/>
    <w:pPr>
      <w:widowControl w:val="0"/>
      <w:autoSpaceDE w:val="0"/>
      <w:autoSpaceDN w:val="0"/>
      <w:spacing w:after="0" w:line="240" w:lineRule="auto"/>
    </w:pPr>
    <w:rPr>
      <w:rFonts w:ascii="Times New Roman" w:eastAsia="Times New Roman" w:hAnsi="Times New Roman" w:cs="Times New Roman"/>
    </w:rPr>
  </w:style>
  <w:style w:type="character" w:styleId="Uwydatnienie">
    <w:name w:val="Emphasis"/>
    <w:basedOn w:val="Domylnaczcionkaakapitu"/>
    <w:uiPriority w:val="20"/>
    <w:qFormat/>
    <w:rsid w:val="00C74FE2"/>
    <w:rPr>
      <w:i/>
      <w:iCs/>
    </w:rPr>
  </w:style>
  <w:style w:type="character" w:customStyle="1" w:styleId="TekstdymkaZnak">
    <w:name w:val="Tekst dymka Znak"/>
    <w:basedOn w:val="Domylnaczcionkaakapitu"/>
    <w:link w:val="Tekstdymka"/>
    <w:uiPriority w:val="99"/>
    <w:semiHidden/>
    <w:rsid w:val="00C74FE2"/>
    <w:rPr>
      <w:rFonts w:ascii="Segoe UI" w:eastAsia="Times New Roman" w:hAnsi="Segoe UI" w:cs="Segoe UI"/>
      <w:sz w:val="18"/>
      <w:szCs w:val="18"/>
    </w:rPr>
  </w:style>
  <w:style w:type="paragraph" w:styleId="Tekstdymka">
    <w:name w:val="Balloon Text"/>
    <w:basedOn w:val="Normalny"/>
    <w:link w:val="TekstdymkaZnak"/>
    <w:uiPriority w:val="99"/>
    <w:semiHidden/>
    <w:unhideWhenUsed/>
    <w:rsid w:val="00C74FE2"/>
    <w:rPr>
      <w:rFonts w:ascii="Segoe UI" w:hAnsi="Segoe UI" w:cs="Segoe UI"/>
      <w:sz w:val="18"/>
      <w:szCs w:val="18"/>
    </w:rPr>
  </w:style>
  <w:style w:type="character" w:styleId="Odwoaniedokomentarza">
    <w:name w:val="annotation reference"/>
    <w:basedOn w:val="Domylnaczcionkaakapitu"/>
    <w:unhideWhenUsed/>
    <w:rsid w:val="00C74FE2"/>
    <w:rPr>
      <w:sz w:val="16"/>
      <w:szCs w:val="16"/>
    </w:rPr>
  </w:style>
  <w:style w:type="paragraph" w:styleId="Tekstkomentarza">
    <w:name w:val="annotation text"/>
    <w:basedOn w:val="Normalny"/>
    <w:link w:val="TekstkomentarzaZnak"/>
    <w:semiHidden/>
    <w:unhideWhenUsed/>
    <w:rsid w:val="00C74FE2"/>
    <w:rPr>
      <w:sz w:val="20"/>
      <w:szCs w:val="20"/>
    </w:rPr>
  </w:style>
  <w:style w:type="character" w:customStyle="1" w:styleId="TekstkomentarzaZnak">
    <w:name w:val="Tekst komentarza Znak"/>
    <w:basedOn w:val="Domylnaczcionkaakapitu"/>
    <w:link w:val="Tekstkomentarza"/>
    <w:semiHidden/>
    <w:rsid w:val="00C74FE2"/>
    <w:rPr>
      <w:rFonts w:ascii="Times New Roman" w:eastAsia="Times New Roman" w:hAnsi="Times New Roman" w:cs="Times New Roman"/>
      <w:sz w:val="20"/>
      <w:szCs w:val="20"/>
    </w:rPr>
  </w:style>
  <w:style w:type="character" w:customStyle="1" w:styleId="TematkomentarzaZnak">
    <w:name w:val="Temat komentarza Znak"/>
    <w:basedOn w:val="TekstkomentarzaZnak"/>
    <w:link w:val="Tematkomentarza"/>
    <w:uiPriority w:val="99"/>
    <w:semiHidden/>
    <w:rsid w:val="00C74FE2"/>
    <w:rPr>
      <w:rFonts w:ascii="Times New Roman" w:eastAsia="Times New Roman" w:hAnsi="Times New Roman" w:cs="Times New Roman"/>
      <w:b/>
      <w:bCs/>
      <w:sz w:val="20"/>
      <w:szCs w:val="20"/>
    </w:rPr>
  </w:style>
  <w:style w:type="paragraph" w:styleId="Tematkomentarza">
    <w:name w:val="annotation subject"/>
    <w:basedOn w:val="Tekstkomentarza"/>
    <w:next w:val="Tekstkomentarza"/>
    <w:link w:val="TematkomentarzaZnak"/>
    <w:uiPriority w:val="99"/>
    <w:semiHidden/>
    <w:unhideWhenUsed/>
    <w:rsid w:val="00C74FE2"/>
    <w:rPr>
      <w:b/>
      <w:bCs/>
    </w:rPr>
  </w:style>
  <w:style w:type="paragraph" w:styleId="Nagwek">
    <w:name w:val="header"/>
    <w:basedOn w:val="Normalny"/>
    <w:link w:val="NagwekZnak"/>
    <w:uiPriority w:val="99"/>
    <w:unhideWhenUsed/>
    <w:rsid w:val="00C74FE2"/>
    <w:pPr>
      <w:tabs>
        <w:tab w:val="center" w:pos="4536"/>
        <w:tab w:val="right" w:pos="9072"/>
      </w:tabs>
    </w:pPr>
  </w:style>
  <w:style w:type="character" w:customStyle="1" w:styleId="NagwekZnak">
    <w:name w:val="Nagłówek Znak"/>
    <w:basedOn w:val="Domylnaczcionkaakapitu"/>
    <w:link w:val="Nagwek"/>
    <w:uiPriority w:val="99"/>
    <w:rsid w:val="00C74FE2"/>
    <w:rPr>
      <w:rFonts w:ascii="Times New Roman" w:eastAsia="Times New Roman" w:hAnsi="Times New Roman" w:cs="Times New Roman"/>
    </w:rPr>
  </w:style>
  <w:style w:type="paragraph" w:styleId="Stopka">
    <w:name w:val="footer"/>
    <w:basedOn w:val="Normalny"/>
    <w:link w:val="StopkaZnak"/>
    <w:uiPriority w:val="99"/>
    <w:unhideWhenUsed/>
    <w:rsid w:val="00C74FE2"/>
    <w:pPr>
      <w:tabs>
        <w:tab w:val="center" w:pos="4536"/>
        <w:tab w:val="right" w:pos="9072"/>
      </w:tabs>
    </w:pPr>
  </w:style>
  <w:style w:type="character" w:customStyle="1" w:styleId="StopkaZnak">
    <w:name w:val="Stopka Znak"/>
    <w:basedOn w:val="Domylnaczcionkaakapitu"/>
    <w:link w:val="Stopka"/>
    <w:uiPriority w:val="99"/>
    <w:rsid w:val="00C74FE2"/>
    <w:rPr>
      <w:rFonts w:ascii="Times New Roman" w:eastAsia="Times New Roman" w:hAnsi="Times New Roman" w:cs="Times New Roman"/>
    </w:rPr>
  </w:style>
  <w:style w:type="character" w:styleId="Pogrubienie">
    <w:name w:val="Strong"/>
    <w:basedOn w:val="Domylnaczcionkaakapitu"/>
    <w:uiPriority w:val="22"/>
    <w:qFormat/>
    <w:rsid w:val="00C74FE2"/>
    <w:rPr>
      <w:b/>
      <w:bCs/>
    </w:rPr>
  </w:style>
  <w:style w:type="paragraph" w:customStyle="1" w:styleId="Default">
    <w:name w:val="Default"/>
    <w:rsid w:val="00C74FE2"/>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618</TotalTime>
  <Pages>35</Pages>
  <Words>10499</Words>
  <Characters>62999</Characters>
  <Application>Microsoft Office Word</Application>
  <DocSecurity>0</DocSecurity>
  <Lines>524</Lines>
  <Paragraphs>146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73352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Merwart Piotr</dc:creator>
  <cp:keywords/>
  <dc:description/>
  <cp:lastModifiedBy>Merwart Piotr</cp:lastModifiedBy>
  <cp:revision>14</cp:revision>
  <dcterms:created xsi:type="dcterms:W3CDTF">2026-03-26T09:41:00Z</dcterms:created>
  <dcterms:modified xsi:type="dcterms:W3CDTF">2026-04-14T12:56:00Z</dcterms:modified>
</cp:coreProperties>
</file>